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0AEFD" w14:textId="77777777" w:rsidR="00D93021" w:rsidRPr="00CE08A9" w:rsidRDefault="00D93021" w:rsidP="00D93021">
      <w:pPr>
        <w:rPr>
          <w:sz w:val="24"/>
        </w:rPr>
      </w:pPr>
      <w:r>
        <w:rPr>
          <w:sz w:val="24"/>
        </w:rPr>
        <w:t>Lab experiment</w:t>
      </w:r>
      <w:r w:rsidR="00CE08A9">
        <w:rPr>
          <w:sz w:val="24"/>
        </w:rPr>
        <w:t xml:space="preserve"> #1</w:t>
      </w:r>
      <w:r w:rsidR="00345763">
        <w:rPr>
          <w:sz w:val="24"/>
        </w:rPr>
        <w:tab/>
      </w:r>
      <w:r>
        <w:rPr>
          <w:b/>
          <w:sz w:val="28"/>
          <w:szCs w:val="28"/>
        </w:rPr>
        <w:tab/>
      </w:r>
    </w:p>
    <w:p w14:paraId="7590AEFE" w14:textId="77777777" w:rsidR="00D93021" w:rsidRDefault="00D93021" w:rsidP="00D93021">
      <w:pPr>
        <w:rPr>
          <w:b/>
          <w:sz w:val="28"/>
          <w:szCs w:val="28"/>
        </w:rPr>
      </w:pPr>
      <w:r>
        <w:rPr>
          <w:b/>
          <w:sz w:val="28"/>
          <w:szCs w:val="28"/>
        </w:rPr>
        <w:tab/>
      </w:r>
      <w:r>
        <w:rPr>
          <w:b/>
          <w:sz w:val="28"/>
          <w:szCs w:val="28"/>
        </w:rPr>
        <w:tab/>
      </w:r>
    </w:p>
    <w:p w14:paraId="7590AEFF" w14:textId="7F29BB4A" w:rsidR="00D93021" w:rsidRPr="00AD5C70" w:rsidRDefault="00CE08A9" w:rsidP="00AD5C70">
      <w:pPr>
        <w:rPr>
          <w:b/>
          <w:sz w:val="28"/>
          <w:szCs w:val="28"/>
        </w:rPr>
      </w:pPr>
      <w:r>
        <w:rPr>
          <w:b/>
          <w:sz w:val="28"/>
          <w:szCs w:val="28"/>
        </w:rPr>
        <w:t>MEASUREMENTS</w:t>
      </w:r>
      <w:r w:rsidR="009814B6">
        <w:rPr>
          <w:b/>
          <w:sz w:val="28"/>
          <w:szCs w:val="28"/>
        </w:rPr>
        <w:t xml:space="preserve"> AND EXPERIMENT ERRORS</w:t>
      </w:r>
      <w:r>
        <w:rPr>
          <w:b/>
          <w:sz w:val="28"/>
          <w:szCs w:val="28"/>
        </w:rPr>
        <w:t>:</w:t>
      </w:r>
      <w:r w:rsidR="00AD5C70">
        <w:rPr>
          <w:b/>
          <w:sz w:val="28"/>
          <w:szCs w:val="28"/>
        </w:rPr>
        <w:t xml:space="preserve"> </w:t>
      </w:r>
      <w:r>
        <w:rPr>
          <w:b/>
          <w:sz w:val="28"/>
          <w:szCs w:val="28"/>
        </w:rPr>
        <w:t xml:space="preserve">DETERMINATION OF </w:t>
      </w:r>
      <w:r w:rsidR="00D93021" w:rsidRPr="00C45503">
        <w:rPr>
          <w:b/>
          <w:sz w:val="28"/>
          <w:szCs w:val="28"/>
        </w:rPr>
        <w:t>LENGTH, MASS, AND DENSITY</w:t>
      </w:r>
    </w:p>
    <w:p w14:paraId="7590AF00" w14:textId="27CD9E4F" w:rsidR="00345763" w:rsidRDefault="00345763">
      <w:pPr>
        <w:rPr>
          <w:sz w:val="24"/>
        </w:rPr>
      </w:pPr>
    </w:p>
    <w:p w14:paraId="75910B93" w14:textId="77777777" w:rsidR="00EE0745" w:rsidRDefault="00EE0745" w:rsidP="00EE0745">
      <w:pPr>
        <w:rPr>
          <w:rFonts w:asciiTheme="majorHAnsi" w:hAnsiTheme="majorHAnsi"/>
          <w:b/>
          <w:sz w:val="24"/>
          <w:szCs w:val="24"/>
        </w:rPr>
      </w:pPr>
      <w:r>
        <w:rPr>
          <w:rFonts w:asciiTheme="majorHAnsi" w:hAnsiTheme="majorHAnsi"/>
          <w:b/>
          <w:sz w:val="24"/>
          <w:szCs w:val="24"/>
        </w:rPr>
        <w:t>Pre-lab questions</w:t>
      </w:r>
    </w:p>
    <w:p w14:paraId="60CC6075" w14:textId="77777777" w:rsidR="00EE0745" w:rsidRPr="00EE0745" w:rsidRDefault="00EE0745" w:rsidP="00EE0745">
      <w:pPr>
        <w:pStyle w:val="ListParagraph"/>
        <w:numPr>
          <w:ilvl w:val="0"/>
          <w:numId w:val="20"/>
        </w:numPr>
        <w:rPr>
          <w:rFonts w:asciiTheme="majorHAnsi" w:hAnsiTheme="majorHAnsi"/>
          <w:sz w:val="24"/>
          <w:szCs w:val="24"/>
        </w:rPr>
      </w:pPr>
      <w:r>
        <w:rPr>
          <w:rFonts w:asciiTheme="majorHAnsi" w:hAnsiTheme="majorHAnsi"/>
          <w:sz w:val="24"/>
          <w:szCs w:val="24"/>
        </w:rPr>
        <w:t>What is the goal of this experiment? What physics and general science concepts does this activity demonstrate to the student?</w:t>
      </w:r>
      <w:r w:rsidRPr="00EE0745">
        <w:rPr>
          <w:rFonts w:asciiTheme="majorHAnsi" w:hAnsiTheme="majorHAnsi"/>
          <w:sz w:val="24"/>
          <w:szCs w:val="24"/>
        </w:rPr>
        <w:t xml:space="preserve"> </w:t>
      </w:r>
    </w:p>
    <w:p w14:paraId="5674D5E5" w14:textId="2E9337B1" w:rsidR="00EE0745" w:rsidRDefault="00EE0745" w:rsidP="00EE0745">
      <w:pPr>
        <w:pStyle w:val="ListParagraph"/>
        <w:numPr>
          <w:ilvl w:val="0"/>
          <w:numId w:val="20"/>
        </w:numPr>
        <w:rPr>
          <w:rFonts w:asciiTheme="majorHAnsi" w:hAnsiTheme="majorHAnsi"/>
          <w:sz w:val="24"/>
          <w:szCs w:val="24"/>
        </w:rPr>
      </w:pPr>
      <w:r>
        <w:rPr>
          <w:rFonts w:asciiTheme="majorHAnsi" w:hAnsiTheme="majorHAnsi"/>
          <w:sz w:val="24"/>
          <w:szCs w:val="24"/>
        </w:rPr>
        <w:t>Is there a difference between accuracy and precision?</w:t>
      </w:r>
    </w:p>
    <w:p w14:paraId="5875F05A" w14:textId="6BA74299" w:rsidR="00EE0745" w:rsidRPr="00EE0745" w:rsidRDefault="00EE0745" w:rsidP="00EE0745">
      <w:pPr>
        <w:pStyle w:val="ListParagraph"/>
        <w:numPr>
          <w:ilvl w:val="0"/>
          <w:numId w:val="20"/>
        </w:numPr>
        <w:rPr>
          <w:rFonts w:asciiTheme="majorHAnsi" w:hAnsiTheme="majorHAnsi"/>
          <w:sz w:val="24"/>
          <w:szCs w:val="24"/>
        </w:rPr>
      </w:pPr>
      <w:r>
        <w:rPr>
          <w:rFonts w:asciiTheme="majorHAnsi" w:hAnsiTheme="majorHAnsi"/>
          <w:sz w:val="24"/>
          <w:szCs w:val="24"/>
        </w:rPr>
        <w:t>What can multiple measurements of a quantity improve?</w:t>
      </w:r>
    </w:p>
    <w:p w14:paraId="163EF2CD" w14:textId="07F55B7F" w:rsidR="00EE0745" w:rsidRDefault="00EE0745">
      <w:pPr>
        <w:rPr>
          <w:sz w:val="24"/>
        </w:rPr>
      </w:pPr>
    </w:p>
    <w:p w14:paraId="7590AF01" w14:textId="77777777" w:rsidR="000E026E" w:rsidRDefault="006C34A1" w:rsidP="007174C0">
      <w:pPr>
        <w:ind w:left="720"/>
        <w:rPr>
          <w:sz w:val="24"/>
        </w:rPr>
      </w:pPr>
      <w:r w:rsidRPr="00345763">
        <w:rPr>
          <w:sz w:val="24"/>
          <w:u w:val="single"/>
        </w:rPr>
        <w:t>The goal</w:t>
      </w:r>
      <w:r w:rsidR="00345763" w:rsidRPr="00345763">
        <w:rPr>
          <w:sz w:val="24"/>
          <w:u w:val="single"/>
        </w:rPr>
        <w:t xml:space="preserve"> of the</w:t>
      </w:r>
      <w:r w:rsidR="000E026E" w:rsidRPr="00345763">
        <w:rPr>
          <w:sz w:val="24"/>
          <w:u w:val="single"/>
        </w:rPr>
        <w:t xml:space="preserve"> experiment</w:t>
      </w:r>
      <w:r w:rsidR="000E026E">
        <w:rPr>
          <w:sz w:val="24"/>
        </w:rPr>
        <w:t xml:space="preserve"> is to get acquainted with </w:t>
      </w:r>
      <w:r w:rsidR="006825EB">
        <w:rPr>
          <w:sz w:val="24"/>
        </w:rPr>
        <w:t>us</w:t>
      </w:r>
      <w:r w:rsidR="00AD5C70">
        <w:rPr>
          <w:sz w:val="24"/>
        </w:rPr>
        <w:t>ing some</w:t>
      </w:r>
      <w:r w:rsidR="006825EB">
        <w:rPr>
          <w:sz w:val="24"/>
        </w:rPr>
        <w:t xml:space="preserve"> </w:t>
      </w:r>
      <w:r w:rsidR="00AD5C70">
        <w:rPr>
          <w:sz w:val="24"/>
        </w:rPr>
        <w:t>laboratory instruments</w:t>
      </w:r>
      <w:r w:rsidR="000E026E">
        <w:rPr>
          <w:sz w:val="24"/>
        </w:rPr>
        <w:t xml:space="preserve"> </w:t>
      </w:r>
      <w:r w:rsidR="006825EB">
        <w:rPr>
          <w:sz w:val="24"/>
        </w:rPr>
        <w:t xml:space="preserve">for </w:t>
      </w:r>
      <w:r w:rsidR="00AD5C70">
        <w:rPr>
          <w:sz w:val="24"/>
        </w:rPr>
        <w:t>measuring</w:t>
      </w:r>
      <w:r w:rsidR="006825EB">
        <w:rPr>
          <w:sz w:val="24"/>
        </w:rPr>
        <w:t xml:space="preserve"> </w:t>
      </w:r>
      <w:r w:rsidR="00F00BA1">
        <w:rPr>
          <w:sz w:val="24"/>
        </w:rPr>
        <w:t>length</w:t>
      </w:r>
      <w:r w:rsidR="00AD5C70">
        <w:rPr>
          <w:sz w:val="24"/>
        </w:rPr>
        <w:t xml:space="preserve"> and</w:t>
      </w:r>
      <w:r w:rsidR="00F00BA1">
        <w:rPr>
          <w:sz w:val="24"/>
        </w:rPr>
        <w:t xml:space="preserve"> mass</w:t>
      </w:r>
      <w:r w:rsidR="007174C0">
        <w:rPr>
          <w:sz w:val="24"/>
        </w:rPr>
        <w:t xml:space="preserve">, with estimation of </w:t>
      </w:r>
      <w:r w:rsidR="00AD5C70">
        <w:rPr>
          <w:sz w:val="24"/>
        </w:rPr>
        <w:t xml:space="preserve">the </w:t>
      </w:r>
      <w:r w:rsidR="006825EB">
        <w:rPr>
          <w:sz w:val="24"/>
        </w:rPr>
        <w:t xml:space="preserve">instrumental uncertainties and </w:t>
      </w:r>
      <w:r w:rsidR="00AD5C70">
        <w:rPr>
          <w:sz w:val="24"/>
        </w:rPr>
        <w:t>errors typical</w:t>
      </w:r>
      <w:r w:rsidR="006825EB">
        <w:rPr>
          <w:sz w:val="24"/>
        </w:rPr>
        <w:t xml:space="preserve"> of the results of measurements.</w:t>
      </w:r>
    </w:p>
    <w:p w14:paraId="7590AF02" w14:textId="77777777" w:rsidR="000E026E" w:rsidRDefault="000E026E">
      <w:pPr>
        <w:rPr>
          <w:sz w:val="24"/>
        </w:rPr>
      </w:pPr>
    </w:p>
    <w:p w14:paraId="7590AF03" w14:textId="30383E06" w:rsidR="000E026E" w:rsidRDefault="000E026E" w:rsidP="008779DE">
      <w:pPr>
        <w:rPr>
          <w:sz w:val="24"/>
        </w:rPr>
      </w:pPr>
      <w:proofErr w:type="gramStart"/>
      <w:r>
        <w:rPr>
          <w:b/>
          <w:sz w:val="24"/>
        </w:rPr>
        <w:t xml:space="preserve">Equipment </w:t>
      </w:r>
      <w:r>
        <w:rPr>
          <w:sz w:val="24"/>
        </w:rPr>
        <w:t>:</w:t>
      </w:r>
      <w:proofErr w:type="gramEnd"/>
      <w:r>
        <w:rPr>
          <w:sz w:val="24"/>
        </w:rPr>
        <w:t xml:space="preserve"> </w:t>
      </w:r>
      <w:r w:rsidR="00345763">
        <w:rPr>
          <w:sz w:val="24"/>
        </w:rPr>
        <w:t>meter stick</w:t>
      </w:r>
      <w:r w:rsidR="00F36ADF">
        <w:rPr>
          <w:sz w:val="24"/>
        </w:rPr>
        <w:t>,</w:t>
      </w:r>
      <w:r>
        <w:rPr>
          <w:sz w:val="24"/>
        </w:rPr>
        <w:t xml:space="preserve"> </w:t>
      </w:r>
      <w:proofErr w:type="spellStart"/>
      <w:r w:rsidR="00345763">
        <w:rPr>
          <w:sz w:val="24"/>
        </w:rPr>
        <w:t>vernier</w:t>
      </w:r>
      <w:proofErr w:type="spellEnd"/>
      <w:r w:rsidR="00345763">
        <w:rPr>
          <w:sz w:val="24"/>
        </w:rPr>
        <w:t xml:space="preserve"> caliper</w:t>
      </w:r>
      <w:r w:rsidR="00F36ADF">
        <w:rPr>
          <w:sz w:val="24"/>
        </w:rPr>
        <w:t>,</w:t>
      </w:r>
      <w:r>
        <w:rPr>
          <w:sz w:val="24"/>
        </w:rPr>
        <w:t xml:space="preserve"> </w:t>
      </w:r>
      <w:r w:rsidR="00345763">
        <w:rPr>
          <w:sz w:val="24"/>
        </w:rPr>
        <w:t>micrometer caliper</w:t>
      </w:r>
      <w:r w:rsidR="00F36ADF">
        <w:rPr>
          <w:sz w:val="24"/>
        </w:rPr>
        <w:t xml:space="preserve">, </w:t>
      </w:r>
      <w:r w:rsidR="00345763">
        <w:rPr>
          <w:sz w:val="24"/>
        </w:rPr>
        <w:t>metal cylinder</w:t>
      </w:r>
      <w:r w:rsidR="00F36ADF">
        <w:rPr>
          <w:sz w:val="24"/>
        </w:rPr>
        <w:t>,</w:t>
      </w:r>
      <w:r>
        <w:rPr>
          <w:sz w:val="24"/>
        </w:rPr>
        <w:t xml:space="preserve"> </w:t>
      </w:r>
      <w:r w:rsidR="00345763">
        <w:rPr>
          <w:sz w:val="24"/>
        </w:rPr>
        <w:t>small sphere</w:t>
      </w:r>
      <w:r w:rsidR="00F36ADF">
        <w:rPr>
          <w:sz w:val="24"/>
        </w:rPr>
        <w:t xml:space="preserve">, </w:t>
      </w:r>
      <w:r>
        <w:rPr>
          <w:sz w:val="24"/>
        </w:rPr>
        <w:t>laboratory balance</w:t>
      </w:r>
      <w:r w:rsidR="00F36ADF">
        <w:rPr>
          <w:sz w:val="24"/>
        </w:rPr>
        <w:t>.</w:t>
      </w:r>
    </w:p>
    <w:p w14:paraId="7590AF04" w14:textId="77777777" w:rsidR="00D77728" w:rsidRDefault="00D77728" w:rsidP="00F36ADF">
      <w:pPr>
        <w:ind w:left="1440"/>
        <w:rPr>
          <w:sz w:val="24"/>
        </w:rPr>
      </w:pPr>
    </w:p>
    <w:p w14:paraId="7590AF05" w14:textId="77777777" w:rsidR="00D77728" w:rsidRDefault="00D77728" w:rsidP="00D77728">
      <w:pPr>
        <w:rPr>
          <w:b/>
          <w:sz w:val="28"/>
        </w:rPr>
      </w:pPr>
      <w:r w:rsidRPr="00D77728">
        <w:rPr>
          <w:b/>
          <w:sz w:val="28"/>
        </w:rPr>
        <w:t>Introduction</w:t>
      </w:r>
      <w:r w:rsidR="008779DE">
        <w:rPr>
          <w:b/>
          <w:sz w:val="28"/>
        </w:rPr>
        <w:t>:</w:t>
      </w:r>
    </w:p>
    <w:p w14:paraId="7590AF06" w14:textId="77777777" w:rsidR="008779DE" w:rsidRDefault="008779DE" w:rsidP="00D77728">
      <w:pPr>
        <w:rPr>
          <w:b/>
          <w:sz w:val="28"/>
        </w:rPr>
      </w:pPr>
    </w:p>
    <w:p w14:paraId="7590AF07" w14:textId="77777777" w:rsidR="00AD5C70" w:rsidRDefault="008779DE" w:rsidP="00AD5C70">
      <w:pPr>
        <w:rPr>
          <w:sz w:val="24"/>
          <w:szCs w:val="24"/>
        </w:rPr>
      </w:pPr>
      <w:r>
        <w:rPr>
          <w:b/>
          <w:sz w:val="24"/>
          <w:szCs w:val="24"/>
        </w:rPr>
        <w:t xml:space="preserve">Basic Concept:  </w:t>
      </w:r>
      <w:r w:rsidR="00AD5C70" w:rsidRPr="00AD5C70">
        <w:rPr>
          <w:sz w:val="24"/>
          <w:szCs w:val="24"/>
        </w:rPr>
        <w:t xml:space="preserve">No physical quantity can be measured with perfect certainty; there are always </w:t>
      </w:r>
      <w:r>
        <w:rPr>
          <w:sz w:val="24"/>
          <w:szCs w:val="24"/>
        </w:rPr>
        <w:t xml:space="preserve">uncertainties and </w:t>
      </w:r>
      <w:r w:rsidR="00AD5C70" w:rsidRPr="00AD5C70">
        <w:rPr>
          <w:sz w:val="24"/>
          <w:szCs w:val="24"/>
        </w:rPr>
        <w:t>errors in any measurement.  This means that if we measure some quantity and, then, repeat the measurement, we will almost certainly measure a different value the second time.  How, then, can we know the “true” value of a physical quantity?  The short answer is that we can’t. However, as we take greater care in our measurements and apply ever more refined experimental methods, we can reduce the errors and, thereby, gain greater confidence that our measurements approximate ever more closely the true value.</w:t>
      </w:r>
    </w:p>
    <w:p w14:paraId="7590AF08" w14:textId="77777777" w:rsidR="00F13EC1" w:rsidRPr="00AD5C70" w:rsidRDefault="00F13EC1" w:rsidP="00AD5C70">
      <w:pPr>
        <w:rPr>
          <w:sz w:val="24"/>
          <w:szCs w:val="24"/>
        </w:rPr>
      </w:pPr>
    </w:p>
    <w:p w14:paraId="7590AF09" w14:textId="77777777" w:rsidR="008779DE" w:rsidRPr="00AD5C70" w:rsidRDefault="00AD5C70" w:rsidP="008779DE">
      <w:pPr>
        <w:ind w:firstLine="720"/>
        <w:rPr>
          <w:sz w:val="24"/>
          <w:szCs w:val="24"/>
        </w:rPr>
      </w:pPr>
      <w:r>
        <w:rPr>
          <w:sz w:val="24"/>
          <w:szCs w:val="24"/>
        </w:rPr>
        <w:t>“</w:t>
      </w:r>
      <w:r w:rsidRPr="00AD5C70">
        <w:rPr>
          <w:sz w:val="24"/>
          <w:szCs w:val="24"/>
        </w:rPr>
        <w:t>Error analysis</w:t>
      </w:r>
      <w:r>
        <w:rPr>
          <w:sz w:val="24"/>
          <w:szCs w:val="24"/>
        </w:rPr>
        <w:t>”</w:t>
      </w:r>
      <w:r w:rsidRPr="00AD5C70">
        <w:rPr>
          <w:sz w:val="24"/>
          <w:szCs w:val="24"/>
        </w:rPr>
        <w:t xml:space="preserve"> is the study of uncertainties in physical measurements, and a complete</w:t>
      </w:r>
      <w:r w:rsidR="008779DE">
        <w:rPr>
          <w:sz w:val="24"/>
          <w:szCs w:val="24"/>
        </w:rPr>
        <w:t xml:space="preserve"> </w:t>
      </w:r>
      <w:r w:rsidRPr="00AD5C70">
        <w:rPr>
          <w:sz w:val="24"/>
          <w:szCs w:val="24"/>
        </w:rPr>
        <w:t>description of error analysis would require much more time and space than we have in this</w:t>
      </w:r>
      <w:r w:rsidR="008779DE">
        <w:rPr>
          <w:sz w:val="24"/>
          <w:szCs w:val="24"/>
        </w:rPr>
        <w:t xml:space="preserve"> </w:t>
      </w:r>
      <w:r w:rsidRPr="00AD5C70">
        <w:rPr>
          <w:sz w:val="24"/>
          <w:szCs w:val="24"/>
        </w:rPr>
        <w:t>course.  However, by taking the time to learn some basic principles of error analysis, w</w:t>
      </w:r>
      <w:r w:rsidR="008779DE">
        <w:rPr>
          <w:sz w:val="24"/>
          <w:szCs w:val="24"/>
        </w:rPr>
        <w:t>e can:</w:t>
      </w:r>
    </w:p>
    <w:p w14:paraId="7590AF0A" w14:textId="77777777" w:rsidR="008779DE" w:rsidRDefault="00AD5C70" w:rsidP="00AD5C70">
      <w:pPr>
        <w:pStyle w:val="ListParagraph"/>
        <w:numPr>
          <w:ilvl w:val="0"/>
          <w:numId w:val="13"/>
        </w:numPr>
        <w:rPr>
          <w:sz w:val="24"/>
          <w:szCs w:val="24"/>
        </w:rPr>
      </w:pPr>
      <w:r w:rsidRPr="008779DE">
        <w:rPr>
          <w:sz w:val="24"/>
          <w:szCs w:val="24"/>
        </w:rPr>
        <w:t>Understand how to measure experimental error,</w:t>
      </w:r>
      <w:r w:rsidR="008779DE" w:rsidRPr="008779DE">
        <w:rPr>
          <w:sz w:val="24"/>
          <w:szCs w:val="24"/>
        </w:rPr>
        <w:t xml:space="preserve"> </w:t>
      </w:r>
    </w:p>
    <w:p w14:paraId="7590AF0B" w14:textId="77777777" w:rsidR="008779DE" w:rsidRDefault="00AD5C70" w:rsidP="00AD5C70">
      <w:pPr>
        <w:pStyle w:val="ListParagraph"/>
        <w:numPr>
          <w:ilvl w:val="0"/>
          <w:numId w:val="13"/>
        </w:numPr>
        <w:rPr>
          <w:sz w:val="24"/>
          <w:szCs w:val="24"/>
        </w:rPr>
      </w:pPr>
      <w:r w:rsidRPr="008779DE">
        <w:rPr>
          <w:sz w:val="24"/>
          <w:szCs w:val="24"/>
        </w:rPr>
        <w:t>Understand the types and sources of experimental errors,</w:t>
      </w:r>
    </w:p>
    <w:p w14:paraId="7590AF0C" w14:textId="77777777" w:rsidR="008779DE" w:rsidRDefault="00AD5C70" w:rsidP="00AD5C70">
      <w:pPr>
        <w:pStyle w:val="ListParagraph"/>
        <w:numPr>
          <w:ilvl w:val="0"/>
          <w:numId w:val="13"/>
        </w:numPr>
        <w:rPr>
          <w:sz w:val="24"/>
          <w:szCs w:val="24"/>
        </w:rPr>
      </w:pPr>
      <w:r w:rsidRPr="008779DE">
        <w:rPr>
          <w:sz w:val="24"/>
          <w:szCs w:val="24"/>
        </w:rPr>
        <w:t>Clearly and correctly report measurements and the uncertainties in those</w:t>
      </w:r>
      <w:r w:rsidR="008779DE" w:rsidRPr="008779DE">
        <w:rPr>
          <w:sz w:val="24"/>
          <w:szCs w:val="24"/>
        </w:rPr>
        <w:t xml:space="preserve"> </w:t>
      </w:r>
      <w:r w:rsidR="008779DE">
        <w:rPr>
          <w:sz w:val="24"/>
          <w:szCs w:val="24"/>
        </w:rPr>
        <w:t>measurements, and</w:t>
      </w:r>
    </w:p>
    <w:p w14:paraId="7590AF0D" w14:textId="77777777" w:rsidR="00AD5C70" w:rsidRPr="008779DE" w:rsidRDefault="00AD5C70" w:rsidP="00AD5C70">
      <w:pPr>
        <w:pStyle w:val="ListParagraph"/>
        <w:numPr>
          <w:ilvl w:val="0"/>
          <w:numId w:val="13"/>
        </w:numPr>
        <w:rPr>
          <w:sz w:val="24"/>
          <w:szCs w:val="24"/>
        </w:rPr>
      </w:pPr>
      <w:r w:rsidRPr="008779DE">
        <w:rPr>
          <w:sz w:val="24"/>
          <w:szCs w:val="24"/>
        </w:rPr>
        <w:t>Design experimental methods and techniques and improve our measurement skills to</w:t>
      </w:r>
      <w:r w:rsidR="008779DE" w:rsidRPr="008779DE">
        <w:rPr>
          <w:sz w:val="24"/>
          <w:szCs w:val="24"/>
        </w:rPr>
        <w:t xml:space="preserve"> </w:t>
      </w:r>
      <w:r w:rsidRPr="008779DE">
        <w:rPr>
          <w:sz w:val="24"/>
          <w:szCs w:val="24"/>
        </w:rPr>
        <w:t>reduce experimental errors.</w:t>
      </w:r>
    </w:p>
    <w:p w14:paraId="7590AF0E" w14:textId="77777777" w:rsidR="008779DE" w:rsidRDefault="008779DE" w:rsidP="00AD5C70">
      <w:pPr>
        <w:ind w:firstLine="720"/>
        <w:rPr>
          <w:sz w:val="24"/>
        </w:rPr>
      </w:pPr>
    </w:p>
    <w:p w14:paraId="7590AF0F" w14:textId="531BE04D" w:rsidR="00D77728" w:rsidRDefault="008779DE" w:rsidP="008779DE">
      <w:pPr>
        <w:rPr>
          <w:sz w:val="24"/>
        </w:rPr>
      </w:pPr>
      <w:r w:rsidRPr="008779DE">
        <w:rPr>
          <w:b/>
          <w:sz w:val="24"/>
        </w:rPr>
        <w:t>Basic Practice:</w:t>
      </w:r>
      <w:r>
        <w:rPr>
          <w:sz w:val="24"/>
        </w:rPr>
        <w:t xml:space="preserve">  </w:t>
      </w:r>
      <w:r w:rsidR="00D77728" w:rsidRPr="00D77728">
        <w:rPr>
          <w:sz w:val="24"/>
        </w:rPr>
        <w:t>When using a m</w:t>
      </w:r>
      <w:r>
        <w:rPr>
          <w:sz w:val="24"/>
        </w:rPr>
        <w:t>easuring</w:t>
      </w:r>
      <w:r w:rsidR="00D77728" w:rsidRPr="00D77728">
        <w:rPr>
          <w:sz w:val="24"/>
        </w:rPr>
        <w:t xml:space="preserve"> </w:t>
      </w:r>
      <w:r>
        <w:rPr>
          <w:sz w:val="24"/>
        </w:rPr>
        <w:t>device</w:t>
      </w:r>
      <w:r w:rsidR="00D77728">
        <w:rPr>
          <w:sz w:val="24"/>
        </w:rPr>
        <w:t xml:space="preserve">, it is necessary to estimate the fractional parts of the smallest scale division. </w:t>
      </w:r>
      <w:r>
        <w:rPr>
          <w:sz w:val="24"/>
        </w:rPr>
        <w:t xml:space="preserve"> For example, when using a meter stick</w:t>
      </w:r>
      <w:r w:rsidR="00F93D6B">
        <w:rPr>
          <w:sz w:val="24"/>
        </w:rPr>
        <w:t xml:space="preserve"> to find the length of an object, </w:t>
      </w:r>
      <w:r>
        <w:rPr>
          <w:sz w:val="24"/>
        </w:rPr>
        <w:t xml:space="preserve">we estimate the fraction of a millimeter from the last </w:t>
      </w:r>
      <w:r w:rsidR="00F93D6B">
        <w:rPr>
          <w:sz w:val="24"/>
        </w:rPr>
        <w:t>marked</w:t>
      </w:r>
      <w:r>
        <w:rPr>
          <w:sz w:val="24"/>
        </w:rPr>
        <w:t xml:space="preserve"> division imprinted to the end of our object.  </w:t>
      </w:r>
      <w:r w:rsidR="00F93D6B">
        <w:rPr>
          <w:sz w:val="24"/>
        </w:rPr>
        <w:t xml:space="preserve">Some measuring instruments incorporate an attachment called a </w:t>
      </w:r>
      <w:proofErr w:type="spellStart"/>
      <w:r w:rsidR="00F93D6B">
        <w:rPr>
          <w:sz w:val="24"/>
        </w:rPr>
        <w:t>vernier</w:t>
      </w:r>
      <w:proofErr w:type="spellEnd"/>
      <w:r w:rsidR="00F93D6B">
        <w:rPr>
          <w:sz w:val="24"/>
        </w:rPr>
        <w:t xml:space="preserve"> </w:t>
      </w:r>
      <w:r w:rsidR="00644C68">
        <w:rPr>
          <w:sz w:val="24"/>
        </w:rPr>
        <w:t xml:space="preserve">scale </w:t>
      </w:r>
      <w:r w:rsidR="00F93D6B">
        <w:rPr>
          <w:sz w:val="24"/>
        </w:rPr>
        <w:t>to aid in finding this fractional unit.</w:t>
      </w:r>
    </w:p>
    <w:p w14:paraId="7590AF10" w14:textId="77777777" w:rsidR="003207E1" w:rsidRDefault="003207E1" w:rsidP="00D77728">
      <w:pPr>
        <w:rPr>
          <w:sz w:val="24"/>
        </w:rPr>
      </w:pPr>
    </w:p>
    <w:p w14:paraId="7590AF11" w14:textId="736B5320" w:rsidR="00D90308" w:rsidRDefault="00D77728" w:rsidP="00D77728">
      <w:pPr>
        <w:rPr>
          <w:sz w:val="24"/>
        </w:rPr>
      </w:pPr>
      <w:r>
        <w:rPr>
          <w:sz w:val="24"/>
        </w:rPr>
        <w:lastRenderedPageBreak/>
        <w:tab/>
      </w:r>
      <w:r w:rsidRPr="00775A11">
        <w:rPr>
          <w:sz w:val="24"/>
        </w:rPr>
        <w:t>The</w:t>
      </w:r>
      <w:r w:rsidR="003F19A0">
        <w:rPr>
          <w:sz w:val="24"/>
        </w:rPr>
        <w:t xml:space="preserve"> </w:t>
      </w:r>
      <w:proofErr w:type="spellStart"/>
      <w:r w:rsidRPr="00FF5E07">
        <w:rPr>
          <w:b/>
          <w:sz w:val="24"/>
        </w:rPr>
        <w:t>vernier</w:t>
      </w:r>
      <w:proofErr w:type="spellEnd"/>
      <w:r w:rsidRPr="00FF5E07">
        <w:rPr>
          <w:b/>
          <w:sz w:val="24"/>
        </w:rPr>
        <w:t xml:space="preserve"> caliper</w:t>
      </w:r>
      <w:r w:rsidR="00775A11" w:rsidRPr="00775A11">
        <w:rPr>
          <w:sz w:val="24"/>
        </w:rPr>
        <w:t xml:space="preserve"> </w:t>
      </w:r>
      <w:r w:rsidR="00775A11">
        <w:rPr>
          <w:sz w:val="24"/>
        </w:rPr>
        <w:t xml:space="preserve">illustrated below in Figure 1 </w:t>
      </w:r>
      <w:r>
        <w:rPr>
          <w:sz w:val="24"/>
        </w:rPr>
        <w:t xml:space="preserve">is a device which assists in estimating </w:t>
      </w:r>
      <w:r w:rsidR="00775A11">
        <w:rPr>
          <w:sz w:val="24"/>
        </w:rPr>
        <w:t xml:space="preserve">lengths to within </w:t>
      </w:r>
      <w:r w:rsidR="00775A11" w:rsidRPr="00775A11">
        <w:rPr>
          <w:sz w:val="24"/>
        </w:rPr>
        <w:t>a</w:t>
      </w:r>
      <w:r w:rsidRPr="00775A11">
        <w:rPr>
          <w:sz w:val="24"/>
        </w:rPr>
        <w:t xml:space="preserve"> tenth of a millimeter.</w:t>
      </w:r>
      <w:r>
        <w:rPr>
          <w:sz w:val="24"/>
        </w:rPr>
        <w:t xml:space="preserve"> </w:t>
      </w:r>
      <w:r w:rsidR="003F19A0">
        <w:rPr>
          <w:sz w:val="24"/>
        </w:rPr>
        <w:t xml:space="preserve">(Other </w:t>
      </w:r>
      <w:proofErr w:type="spellStart"/>
      <w:r w:rsidR="003F19A0">
        <w:rPr>
          <w:sz w:val="24"/>
        </w:rPr>
        <w:t>vernier</w:t>
      </w:r>
      <w:proofErr w:type="spellEnd"/>
      <w:r w:rsidR="003F19A0">
        <w:rPr>
          <w:sz w:val="24"/>
        </w:rPr>
        <w:t xml:space="preserve"> calipers may measure length to greater or lesser accuracy.) </w:t>
      </w:r>
      <w:r w:rsidR="00775A11">
        <w:rPr>
          <w:sz w:val="24"/>
        </w:rPr>
        <w:t xml:space="preserve">It has </w:t>
      </w:r>
      <w:r>
        <w:rPr>
          <w:sz w:val="24"/>
        </w:rPr>
        <w:t>t</w:t>
      </w:r>
      <w:r w:rsidR="00F93D6B">
        <w:rPr>
          <w:sz w:val="24"/>
        </w:rPr>
        <w:t>wo scales: the fixed main</w:t>
      </w:r>
      <w:r>
        <w:rPr>
          <w:sz w:val="24"/>
        </w:rPr>
        <w:t xml:space="preserve"> scale and a movable </w:t>
      </w:r>
      <w:proofErr w:type="spellStart"/>
      <w:r>
        <w:rPr>
          <w:sz w:val="24"/>
        </w:rPr>
        <w:t>vernier</w:t>
      </w:r>
      <w:proofErr w:type="spellEnd"/>
      <w:r>
        <w:rPr>
          <w:sz w:val="24"/>
        </w:rPr>
        <w:t xml:space="preserve"> scale that slide</w:t>
      </w:r>
      <w:r w:rsidR="00775A11">
        <w:rPr>
          <w:sz w:val="24"/>
        </w:rPr>
        <w:t>s</w:t>
      </w:r>
      <w:r>
        <w:rPr>
          <w:sz w:val="24"/>
        </w:rPr>
        <w:t xml:space="preserve"> </w:t>
      </w:r>
      <w:r w:rsidR="00775A11">
        <w:rPr>
          <w:sz w:val="24"/>
        </w:rPr>
        <w:t>along the fixed scale</w:t>
      </w:r>
      <w:r>
        <w:rPr>
          <w:sz w:val="24"/>
        </w:rPr>
        <w:t>.</w:t>
      </w:r>
    </w:p>
    <w:p w14:paraId="7590AF12" w14:textId="77777777" w:rsidR="00D90308" w:rsidRDefault="00E721AD" w:rsidP="00D77728">
      <w:pPr>
        <w:rPr>
          <w:sz w:val="24"/>
        </w:rPr>
      </w:pPr>
      <w:r>
        <w:rPr>
          <w:noProof/>
          <w:sz w:val="24"/>
        </w:rPr>
        <w:t xml:space="preserve">       </w:t>
      </w:r>
      <w:r w:rsidR="00775A11">
        <w:rPr>
          <w:noProof/>
        </w:rPr>
        <w:drawing>
          <wp:inline distT="0" distB="0" distL="0" distR="0" wp14:anchorId="7590B03C" wp14:editId="7590B03D">
            <wp:extent cx="4789507" cy="17613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9507" cy="1761399"/>
                    </a:xfrm>
                    <a:prstGeom prst="rect">
                      <a:avLst/>
                    </a:prstGeom>
                  </pic:spPr>
                </pic:pic>
              </a:graphicData>
            </a:graphic>
          </wp:inline>
        </w:drawing>
      </w:r>
    </w:p>
    <w:p w14:paraId="7590AF13" w14:textId="77777777" w:rsidR="00E721AD" w:rsidRDefault="00E721AD" w:rsidP="00D77728">
      <w:pPr>
        <w:rPr>
          <w:sz w:val="24"/>
        </w:rPr>
      </w:pPr>
      <w:r>
        <w:rPr>
          <w:sz w:val="24"/>
        </w:rPr>
        <w:tab/>
      </w:r>
      <w:r>
        <w:rPr>
          <w:sz w:val="24"/>
        </w:rPr>
        <w:tab/>
        <w:t xml:space="preserve">                Figure 1.  A </w:t>
      </w:r>
      <w:proofErr w:type="spellStart"/>
      <w:r>
        <w:rPr>
          <w:sz w:val="24"/>
        </w:rPr>
        <w:t>vernier</w:t>
      </w:r>
      <w:proofErr w:type="spellEnd"/>
      <w:r>
        <w:rPr>
          <w:sz w:val="24"/>
        </w:rPr>
        <w:t xml:space="preserve"> caliper</w:t>
      </w:r>
    </w:p>
    <w:p w14:paraId="7590AF14" w14:textId="77777777" w:rsidR="00E721AD" w:rsidRDefault="00E721AD" w:rsidP="00D77728">
      <w:pPr>
        <w:rPr>
          <w:sz w:val="24"/>
        </w:rPr>
      </w:pPr>
    </w:p>
    <w:p w14:paraId="7590AF15" w14:textId="77777777" w:rsidR="00E721AD" w:rsidRDefault="00D77728" w:rsidP="00B54688">
      <w:pPr>
        <w:rPr>
          <w:sz w:val="24"/>
        </w:rPr>
      </w:pPr>
      <w:r>
        <w:rPr>
          <w:sz w:val="24"/>
        </w:rPr>
        <w:t>T</w:t>
      </w:r>
      <w:r w:rsidR="00775A11">
        <w:rPr>
          <w:sz w:val="24"/>
        </w:rPr>
        <w:t>he smallest division of the main</w:t>
      </w:r>
      <w:r>
        <w:rPr>
          <w:sz w:val="24"/>
        </w:rPr>
        <w:t xml:space="preserve"> scale represents millimeters</w:t>
      </w:r>
      <w:r w:rsidR="005A7A28">
        <w:rPr>
          <w:sz w:val="24"/>
        </w:rPr>
        <w:t>. The movable scale contains ten divisions each of which is nine-ten</w:t>
      </w:r>
      <w:r w:rsidR="00B54688">
        <w:rPr>
          <w:sz w:val="24"/>
        </w:rPr>
        <w:t>ths as long as the smallest main</w:t>
      </w:r>
      <w:r w:rsidR="005A7A28">
        <w:rPr>
          <w:sz w:val="24"/>
        </w:rPr>
        <w:t xml:space="preserve">-scale division. </w:t>
      </w:r>
      <w:r w:rsidR="00B54688">
        <w:rPr>
          <w:sz w:val="24"/>
        </w:rPr>
        <w:t>T</w:t>
      </w:r>
      <w:r w:rsidR="00B54688" w:rsidRPr="00B54688">
        <w:rPr>
          <w:sz w:val="24"/>
        </w:rPr>
        <w:t>he distance between the jaws</w:t>
      </w:r>
      <w:r w:rsidR="00B54688">
        <w:rPr>
          <w:sz w:val="24"/>
        </w:rPr>
        <w:t xml:space="preserve"> </w:t>
      </w:r>
      <w:r w:rsidR="00B54688" w:rsidRPr="00B54688">
        <w:rPr>
          <w:sz w:val="24"/>
        </w:rPr>
        <w:t>of the caliper is always the same as the distance between the zero marks on the two scales</w:t>
      </w:r>
      <w:r w:rsidR="00B54688">
        <w:rPr>
          <w:sz w:val="24"/>
        </w:rPr>
        <w:t xml:space="preserve">, which do not uniformly align.  The main scale is read by looking at the location of the zero mark on the </w:t>
      </w:r>
      <w:proofErr w:type="spellStart"/>
      <w:r w:rsidR="00B54688">
        <w:rPr>
          <w:sz w:val="24"/>
        </w:rPr>
        <w:t>vernier</w:t>
      </w:r>
      <w:proofErr w:type="spellEnd"/>
      <w:r w:rsidR="00B54688">
        <w:rPr>
          <w:sz w:val="24"/>
        </w:rPr>
        <w:t xml:space="preserve"> scale.  </w:t>
      </w:r>
      <w:r w:rsidR="00F676C4">
        <w:rPr>
          <w:sz w:val="24"/>
        </w:rPr>
        <w:t xml:space="preserve">For example, the main scale reading on the caliper in Figure 2 is between 6 and 7 mm.  The Vernier scale is read by looking to see which mark on the Vernier scale aligns with a mark on the main scale.  In Figure 2, the 2nd </w:t>
      </w:r>
      <w:proofErr w:type="spellStart"/>
      <w:r w:rsidR="00F676C4">
        <w:rPr>
          <w:sz w:val="24"/>
        </w:rPr>
        <w:t>vernier</w:t>
      </w:r>
      <w:proofErr w:type="spellEnd"/>
      <w:r w:rsidR="00F676C4">
        <w:rPr>
          <w:sz w:val="24"/>
        </w:rPr>
        <w:t xml:space="preserve"> mark aligns with the “7” mark on the main scale, indicating another 0.2 mm of length</w:t>
      </w:r>
      <w:r w:rsidR="00B54688" w:rsidRPr="00B54688">
        <w:rPr>
          <w:sz w:val="24"/>
        </w:rPr>
        <w:t>.</w:t>
      </w:r>
      <w:r w:rsidR="00B54688">
        <w:rPr>
          <w:sz w:val="24"/>
        </w:rPr>
        <w:t xml:space="preserve"> </w:t>
      </w:r>
      <w:r w:rsidR="00F676C4">
        <w:rPr>
          <w:sz w:val="24"/>
        </w:rPr>
        <w:t xml:space="preserve"> Thus, the length reading is 6.2 mm.</w:t>
      </w:r>
    </w:p>
    <w:p w14:paraId="7590AF16" w14:textId="77777777" w:rsidR="00E721AD" w:rsidRDefault="00F676C4" w:rsidP="00F676C4">
      <w:pPr>
        <w:jc w:val="center"/>
        <w:rPr>
          <w:sz w:val="24"/>
        </w:rPr>
      </w:pPr>
      <w:r>
        <w:rPr>
          <w:noProof/>
        </w:rPr>
        <w:drawing>
          <wp:inline distT="0" distB="0" distL="0" distR="0" wp14:anchorId="7590B03E" wp14:editId="7590B03F">
            <wp:extent cx="2615865" cy="11168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5865" cy="1116802"/>
                    </a:xfrm>
                    <a:prstGeom prst="rect">
                      <a:avLst/>
                    </a:prstGeom>
                  </pic:spPr>
                </pic:pic>
              </a:graphicData>
            </a:graphic>
          </wp:inline>
        </w:drawing>
      </w:r>
    </w:p>
    <w:p w14:paraId="7590AF17" w14:textId="77777777" w:rsidR="00E721AD" w:rsidRDefault="00F676C4" w:rsidP="00F676C4">
      <w:pPr>
        <w:jc w:val="center"/>
        <w:rPr>
          <w:sz w:val="24"/>
        </w:rPr>
      </w:pPr>
      <w:r>
        <w:rPr>
          <w:sz w:val="24"/>
        </w:rPr>
        <w:t>Figure 2</w:t>
      </w:r>
    </w:p>
    <w:p w14:paraId="7590AF18" w14:textId="77777777" w:rsidR="000D4C67" w:rsidRDefault="000D4C67" w:rsidP="00D77728">
      <w:pPr>
        <w:rPr>
          <w:sz w:val="24"/>
        </w:rPr>
      </w:pPr>
    </w:p>
    <w:p w14:paraId="7590AF19" w14:textId="55FECDAA" w:rsidR="00E721AD" w:rsidRDefault="00F13EC1" w:rsidP="00D77728">
      <w:pPr>
        <w:rPr>
          <w:sz w:val="24"/>
        </w:rPr>
      </w:pPr>
      <w:r>
        <w:rPr>
          <w:sz w:val="24"/>
        </w:rPr>
        <w:t>Try reading the length indicated in Figure 3</w:t>
      </w:r>
      <w:r w:rsidR="0033385F">
        <w:rPr>
          <w:sz w:val="24"/>
        </w:rPr>
        <w:t xml:space="preserve"> below</w:t>
      </w:r>
      <w:r>
        <w:rPr>
          <w:sz w:val="24"/>
        </w:rPr>
        <w:t xml:space="preserve">.  The </w:t>
      </w:r>
      <w:proofErr w:type="spellStart"/>
      <w:r>
        <w:rPr>
          <w:sz w:val="24"/>
        </w:rPr>
        <w:t>vernier’s</w:t>
      </w:r>
      <w:proofErr w:type="spellEnd"/>
      <w:r>
        <w:rPr>
          <w:sz w:val="24"/>
        </w:rPr>
        <w:t xml:space="preserve"> zero mark is between 3 and 4 on the main scale.  Did you find 3.7 mm?</w:t>
      </w:r>
    </w:p>
    <w:p w14:paraId="7590AF1A" w14:textId="77777777" w:rsidR="00FF5E07" w:rsidRDefault="005A7A28" w:rsidP="000D4C67">
      <w:pPr>
        <w:rPr>
          <w:sz w:val="24"/>
        </w:rPr>
      </w:pPr>
      <w:r>
        <w:rPr>
          <w:sz w:val="24"/>
        </w:rPr>
        <w:t xml:space="preserve"> </w:t>
      </w:r>
    </w:p>
    <w:p w14:paraId="7590AF1B" w14:textId="77777777" w:rsidR="00E721AD" w:rsidRDefault="00F13EC1" w:rsidP="00F13EC1">
      <w:pPr>
        <w:jc w:val="center"/>
        <w:rPr>
          <w:sz w:val="24"/>
        </w:rPr>
      </w:pPr>
      <w:r>
        <w:rPr>
          <w:noProof/>
        </w:rPr>
        <w:drawing>
          <wp:inline distT="0" distB="0" distL="0" distR="0" wp14:anchorId="7590B040" wp14:editId="7590B041">
            <wp:extent cx="2623360" cy="112429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3360" cy="1124297"/>
                    </a:xfrm>
                    <a:prstGeom prst="rect">
                      <a:avLst/>
                    </a:prstGeom>
                  </pic:spPr>
                </pic:pic>
              </a:graphicData>
            </a:graphic>
          </wp:inline>
        </w:drawing>
      </w:r>
    </w:p>
    <w:p w14:paraId="7590AF1C" w14:textId="77777777" w:rsidR="00E721AD" w:rsidRDefault="00F13EC1" w:rsidP="00F13EC1">
      <w:pPr>
        <w:jc w:val="center"/>
        <w:rPr>
          <w:sz w:val="24"/>
        </w:rPr>
      </w:pPr>
      <w:r>
        <w:rPr>
          <w:sz w:val="24"/>
        </w:rPr>
        <w:t>Figure 3</w:t>
      </w:r>
    </w:p>
    <w:p w14:paraId="7590AF1D" w14:textId="77777777" w:rsidR="003207E1" w:rsidRDefault="003207E1" w:rsidP="00D77728">
      <w:pPr>
        <w:rPr>
          <w:sz w:val="24"/>
        </w:rPr>
      </w:pPr>
    </w:p>
    <w:p w14:paraId="7590AF1E" w14:textId="77777777" w:rsidR="008274A6" w:rsidRDefault="008274A6" w:rsidP="00D77728">
      <w:pPr>
        <w:rPr>
          <w:sz w:val="24"/>
        </w:rPr>
      </w:pPr>
    </w:p>
    <w:p w14:paraId="7590AF1F" w14:textId="77777777" w:rsidR="00C26FA5" w:rsidRDefault="00FF5E07" w:rsidP="00C26FA5">
      <w:pPr>
        <w:rPr>
          <w:sz w:val="24"/>
        </w:rPr>
      </w:pPr>
      <w:r w:rsidRPr="00FF5E07">
        <w:rPr>
          <w:b/>
          <w:sz w:val="24"/>
        </w:rPr>
        <w:lastRenderedPageBreak/>
        <w:t>The micrometer caliper</w:t>
      </w:r>
      <w:r w:rsidR="000D4C67">
        <w:rPr>
          <w:sz w:val="24"/>
        </w:rPr>
        <w:t xml:space="preserve">, shown in Figure 4, </w:t>
      </w:r>
      <w:r>
        <w:rPr>
          <w:sz w:val="24"/>
        </w:rPr>
        <w:t>is an instrument designed for measurement of small distances</w:t>
      </w:r>
      <w:r w:rsidR="003207E1" w:rsidRPr="003207E1">
        <w:rPr>
          <w:sz w:val="24"/>
        </w:rPr>
        <w:t xml:space="preserve"> </w:t>
      </w:r>
      <w:r w:rsidR="000D4C67">
        <w:rPr>
          <w:sz w:val="24"/>
        </w:rPr>
        <w:t>to an accuracy of a</w:t>
      </w:r>
      <w:r w:rsidR="003207E1">
        <w:rPr>
          <w:sz w:val="24"/>
        </w:rPr>
        <w:t xml:space="preserve"> </w:t>
      </w:r>
      <w:r w:rsidR="003207E1" w:rsidRPr="003207E1">
        <w:rPr>
          <w:b/>
          <w:sz w:val="24"/>
        </w:rPr>
        <w:t>hundredth of</w:t>
      </w:r>
      <w:r w:rsidR="003207E1">
        <w:rPr>
          <w:b/>
          <w:sz w:val="24"/>
        </w:rPr>
        <w:t xml:space="preserve"> a</w:t>
      </w:r>
      <w:r w:rsidR="003207E1" w:rsidRPr="003207E1">
        <w:rPr>
          <w:b/>
          <w:sz w:val="24"/>
        </w:rPr>
        <w:t xml:space="preserve"> millimeter</w:t>
      </w:r>
      <w:r w:rsidR="003207E1">
        <w:rPr>
          <w:b/>
          <w:sz w:val="24"/>
        </w:rPr>
        <w:t>.</w:t>
      </w:r>
      <w:r w:rsidR="003207E1">
        <w:rPr>
          <w:sz w:val="24"/>
        </w:rPr>
        <w:t xml:space="preserve"> </w:t>
      </w:r>
      <w:r w:rsidR="00C26FA5">
        <w:rPr>
          <w:sz w:val="24"/>
        </w:rPr>
        <w:t xml:space="preserve"> </w:t>
      </w:r>
      <w:r w:rsidR="000D4C67">
        <w:rPr>
          <w:sz w:val="24"/>
        </w:rPr>
        <w:t>As shown</w:t>
      </w:r>
      <w:r w:rsidR="003207E1">
        <w:rPr>
          <w:sz w:val="24"/>
        </w:rPr>
        <w:t>, the jaw B is the end of the screw passing through the cylindrical nut carrying the scale S.</w:t>
      </w:r>
    </w:p>
    <w:p w14:paraId="7590AF20" w14:textId="77777777" w:rsidR="00C26FA5" w:rsidRDefault="003207E1" w:rsidP="00C26FA5">
      <w:pPr>
        <w:jc w:val="center"/>
        <w:rPr>
          <w:sz w:val="24"/>
        </w:rPr>
      </w:pPr>
      <w:r>
        <w:rPr>
          <w:sz w:val="24"/>
        </w:rPr>
        <w:t xml:space="preserve"> </w:t>
      </w:r>
      <w:r w:rsidR="00C26FA5">
        <w:rPr>
          <w:noProof/>
        </w:rPr>
        <w:drawing>
          <wp:inline distT="0" distB="0" distL="0" distR="0" wp14:anchorId="7590B042" wp14:editId="2B24D990">
            <wp:extent cx="3264408" cy="1463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4408" cy="1463040"/>
                    </a:xfrm>
                    <a:prstGeom prst="rect">
                      <a:avLst/>
                    </a:prstGeom>
                  </pic:spPr>
                </pic:pic>
              </a:graphicData>
            </a:graphic>
          </wp:inline>
        </w:drawing>
      </w:r>
    </w:p>
    <w:p w14:paraId="7590AF21" w14:textId="77777777" w:rsidR="00C26FA5" w:rsidRDefault="00C26FA5" w:rsidP="00C26FA5">
      <w:pPr>
        <w:jc w:val="center"/>
        <w:rPr>
          <w:sz w:val="24"/>
        </w:rPr>
      </w:pPr>
      <w:r>
        <w:rPr>
          <w:sz w:val="24"/>
        </w:rPr>
        <w:t xml:space="preserve">Figure 4. A micrometer </w:t>
      </w:r>
      <w:proofErr w:type="gramStart"/>
      <w:r>
        <w:rPr>
          <w:sz w:val="24"/>
        </w:rPr>
        <w:t>caliper</w:t>
      </w:r>
      <w:proofErr w:type="gramEnd"/>
    </w:p>
    <w:p w14:paraId="7590AF22" w14:textId="77777777" w:rsidR="00C26FA5" w:rsidRDefault="00C26FA5" w:rsidP="00C26FA5">
      <w:pPr>
        <w:rPr>
          <w:sz w:val="24"/>
        </w:rPr>
      </w:pPr>
    </w:p>
    <w:p w14:paraId="7590AF23" w14:textId="77777777" w:rsidR="00FF5E07" w:rsidRDefault="003207E1" w:rsidP="00C26FA5">
      <w:pPr>
        <w:rPr>
          <w:sz w:val="24"/>
        </w:rPr>
      </w:pPr>
      <w:r>
        <w:rPr>
          <w:sz w:val="24"/>
        </w:rPr>
        <w:t>The object to be measured is placed between the jaws A and B and the head H which carries the screw is advanced toward the zero end of the scale until contact is made with the object by both jaws.</w:t>
      </w:r>
      <w:r w:rsidR="00176A03">
        <w:rPr>
          <w:sz w:val="24"/>
        </w:rPr>
        <w:t xml:space="preserve"> Correct pressure of the jaws is best determined by turning the ratchet R until it begins to slip. The distance the screw advances when turned through one revolution is called the pitch of the screw and it is equal to ½ mm for the laboratory micrometers. Hence, if the division on the scale S is </w:t>
      </w:r>
      <w:r w:rsidR="00C26FA5">
        <w:rPr>
          <w:sz w:val="24"/>
        </w:rPr>
        <w:t xml:space="preserve">a </w:t>
      </w:r>
      <w:r w:rsidR="00176A03">
        <w:rPr>
          <w:sz w:val="24"/>
        </w:rPr>
        <w:t>millimeter, the head will make two revolutions while advancing a distance of 1 mm between two marks.</w:t>
      </w:r>
    </w:p>
    <w:p w14:paraId="7590AF24" w14:textId="77777777" w:rsidR="00C26FA5" w:rsidRDefault="00C26FA5" w:rsidP="00C26FA5">
      <w:pPr>
        <w:rPr>
          <w:sz w:val="24"/>
        </w:rPr>
      </w:pPr>
    </w:p>
    <w:p w14:paraId="7590AF25" w14:textId="77777777" w:rsidR="00E721AD" w:rsidRDefault="00176A03">
      <w:pPr>
        <w:rPr>
          <w:sz w:val="24"/>
        </w:rPr>
      </w:pPr>
      <w:r>
        <w:rPr>
          <w:sz w:val="24"/>
        </w:rPr>
        <w:t>Examination of the scale on the head shows that it contains 50 divisions, thus making the value of the smallest division equal t</w:t>
      </w:r>
      <w:r w:rsidR="00AF2714">
        <w:rPr>
          <w:sz w:val="24"/>
        </w:rPr>
        <w:t xml:space="preserve">o one fiftieth part </w:t>
      </w:r>
      <w:r>
        <w:rPr>
          <w:sz w:val="24"/>
        </w:rPr>
        <w:t>of ½ mm, or 0.01 mm.</w:t>
      </w:r>
      <w:r w:rsidR="00AF2714">
        <w:rPr>
          <w:sz w:val="24"/>
        </w:rPr>
        <w:t xml:space="preserve"> Careful examination of the reading and the position of the head H with respect to the space between two marks on the scale S will always make it possible to determine whether the head has made more than one revolution since passing the last mark visible on the scale S.  </w:t>
      </w:r>
      <w:r w:rsidR="00C26FA5">
        <w:rPr>
          <w:sz w:val="24"/>
        </w:rPr>
        <w:t>If, w</w:t>
      </w:r>
      <w:r w:rsidR="00AF2714">
        <w:rPr>
          <w:sz w:val="24"/>
        </w:rPr>
        <w:t>hen the jaws are closed against each other</w:t>
      </w:r>
      <w:r w:rsidR="00C26FA5">
        <w:rPr>
          <w:sz w:val="24"/>
        </w:rPr>
        <w:t>,</w:t>
      </w:r>
      <w:r w:rsidR="00AF2714">
        <w:rPr>
          <w:sz w:val="24"/>
        </w:rPr>
        <w:t xml:space="preserve"> the reading on the scale is not zero, a zero-correction</w:t>
      </w:r>
      <w:r w:rsidR="00D90308">
        <w:rPr>
          <w:sz w:val="24"/>
        </w:rPr>
        <w:t xml:space="preserve"> must be added to or subtracted from each reading scale. This is an example of a </w:t>
      </w:r>
      <w:r w:rsidR="00D90308" w:rsidRPr="00C26FA5">
        <w:rPr>
          <w:i/>
          <w:sz w:val="24"/>
        </w:rPr>
        <w:t>systematic error</w:t>
      </w:r>
      <w:r w:rsidR="00D90308">
        <w:rPr>
          <w:sz w:val="24"/>
        </w:rPr>
        <w:t xml:space="preserve"> which will occur in each measurement unless a correction is made.</w:t>
      </w:r>
      <w:r w:rsidR="00345763">
        <w:rPr>
          <w:sz w:val="24"/>
        </w:rPr>
        <w:tab/>
      </w:r>
    </w:p>
    <w:p w14:paraId="7590AF26" w14:textId="77777777" w:rsidR="008274A6" w:rsidRPr="00C26FA5" w:rsidRDefault="008274A6">
      <w:pPr>
        <w:rPr>
          <w:sz w:val="24"/>
          <w:szCs w:val="24"/>
          <w:u w:val="single"/>
        </w:rPr>
      </w:pPr>
    </w:p>
    <w:p w14:paraId="7590AF27" w14:textId="77777777" w:rsidR="00FA6D10" w:rsidRPr="00FA6D10" w:rsidRDefault="00C26FA5" w:rsidP="00FA6D10">
      <w:pPr>
        <w:rPr>
          <w:sz w:val="24"/>
          <w:szCs w:val="24"/>
        </w:rPr>
      </w:pPr>
      <w:r w:rsidRPr="00C26FA5">
        <w:rPr>
          <w:b/>
          <w:sz w:val="24"/>
          <w:szCs w:val="24"/>
        </w:rPr>
        <w:t xml:space="preserve">Basics of </w:t>
      </w:r>
      <w:r w:rsidR="00FA6D10">
        <w:rPr>
          <w:b/>
          <w:sz w:val="24"/>
          <w:szCs w:val="24"/>
        </w:rPr>
        <w:t>Experimental</w:t>
      </w:r>
      <w:r w:rsidRPr="00C26FA5">
        <w:rPr>
          <w:b/>
          <w:sz w:val="24"/>
          <w:szCs w:val="24"/>
        </w:rPr>
        <w:t xml:space="preserve"> Errors:</w:t>
      </w:r>
      <w:r>
        <w:rPr>
          <w:b/>
          <w:sz w:val="24"/>
          <w:szCs w:val="24"/>
        </w:rPr>
        <w:t xml:space="preserve">  </w:t>
      </w:r>
      <w:r w:rsidR="00FA6D10" w:rsidRPr="00FA6D10">
        <w:rPr>
          <w:sz w:val="24"/>
          <w:szCs w:val="24"/>
        </w:rPr>
        <w:t>Experimental error is the difference between a measurement and the true value</w:t>
      </w:r>
      <w:r w:rsidR="00FA6D10">
        <w:rPr>
          <w:sz w:val="24"/>
          <w:szCs w:val="24"/>
        </w:rPr>
        <w:t xml:space="preserve"> (accuracy)</w:t>
      </w:r>
      <w:r w:rsidR="00FA6D10" w:rsidRPr="00FA6D10">
        <w:rPr>
          <w:sz w:val="24"/>
          <w:szCs w:val="24"/>
        </w:rPr>
        <w:t xml:space="preserve"> or</w:t>
      </w:r>
      <w:r w:rsidR="00FA6D10">
        <w:rPr>
          <w:sz w:val="24"/>
          <w:szCs w:val="24"/>
        </w:rPr>
        <w:t xml:space="preserve"> </w:t>
      </w:r>
      <w:r w:rsidR="00FA6D10" w:rsidRPr="00FA6D10">
        <w:rPr>
          <w:sz w:val="24"/>
          <w:szCs w:val="24"/>
        </w:rPr>
        <w:t>between two measured values</w:t>
      </w:r>
      <w:r w:rsidR="00FA6D10">
        <w:rPr>
          <w:sz w:val="24"/>
          <w:szCs w:val="24"/>
        </w:rPr>
        <w:t xml:space="preserve"> (precision)</w:t>
      </w:r>
      <w:r w:rsidR="00FA6D10" w:rsidRPr="00FA6D10">
        <w:rPr>
          <w:sz w:val="24"/>
          <w:szCs w:val="24"/>
        </w:rPr>
        <w:t>.</w:t>
      </w:r>
      <w:r w:rsidR="00FA6D10">
        <w:rPr>
          <w:sz w:val="24"/>
          <w:szCs w:val="24"/>
        </w:rPr>
        <w:t xml:space="preserve">  </w:t>
      </w:r>
    </w:p>
    <w:p w14:paraId="7590AF28" w14:textId="77777777" w:rsidR="00FA6D10" w:rsidRDefault="00FA6D10" w:rsidP="00FA6D10">
      <w:pPr>
        <w:pStyle w:val="ListParagraph"/>
        <w:numPr>
          <w:ilvl w:val="0"/>
          <w:numId w:val="14"/>
        </w:numPr>
        <w:rPr>
          <w:sz w:val="24"/>
          <w:szCs w:val="24"/>
        </w:rPr>
      </w:pPr>
      <w:r w:rsidRPr="00FA6D10">
        <w:rPr>
          <w:i/>
          <w:sz w:val="24"/>
          <w:szCs w:val="24"/>
        </w:rPr>
        <w:t>Accuracy</w:t>
      </w:r>
      <w:r w:rsidRPr="00FA6D10">
        <w:rPr>
          <w:sz w:val="24"/>
          <w:szCs w:val="24"/>
        </w:rPr>
        <w:t xml:space="preserve"> measures how close a measured value is to the true value or accepted value.  Since a true or accepted value for a physical quantity </w:t>
      </w:r>
      <w:r>
        <w:rPr>
          <w:sz w:val="24"/>
          <w:szCs w:val="24"/>
        </w:rPr>
        <w:t>is often</w:t>
      </w:r>
      <w:r w:rsidRPr="00FA6D10">
        <w:rPr>
          <w:sz w:val="24"/>
          <w:szCs w:val="24"/>
        </w:rPr>
        <w:t xml:space="preserve"> unknown, it is </w:t>
      </w:r>
      <w:r>
        <w:rPr>
          <w:sz w:val="24"/>
          <w:szCs w:val="24"/>
        </w:rPr>
        <w:t>frequently</w:t>
      </w:r>
      <w:r w:rsidRPr="00FA6D10">
        <w:rPr>
          <w:sz w:val="24"/>
          <w:szCs w:val="24"/>
        </w:rPr>
        <w:t xml:space="preserve"> not possible to determine the accuracy of a measurement.</w:t>
      </w:r>
      <w:r>
        <w:rPr>
          <w:sz w:val="24"/>
          <w:szCs w:val="24"/>
        </w:rPr>
        <w:t xml:space="preserve">  S</w:t>
      </w:r>
      <w:r w:rsidRPr="00FA6D10">
        <w:rPr>
          <w:sz w:val="24"/>
          <w:szCs w:val="24"/>
        </w:rPr>
        <w:t>ystematic</w:t>
      </w:r>
      <w:r>
        <w:rPr>
          <w:sz w:val="24"/>
          <w:szCs w:val="24"/>
        </w:rPr>
        <w:t xml:space="preserve">, or ‘one-sided’, </w:t>
      </w:r>
      <w:r w:rsidRPr="00FA6D10">
        <w:rPr>
          <w:sz w:val="24"/>
          <w:szCs w:val="24"/>
        </w:rPr>
        <w:t>errors are errors that affect the accuracy of a measurement.</w:t>
      </w:r>
      <w:r>
        <w:rPr>
          <w:sz w:val="24"/>
          <w:szCs w:val="24"/>
        </w:rPr>
        <w:t xml:space="preserve">  They are often caused by defective instruments or improper use of an instrument.</w:t>
      </w:r>
      <w:r w:rsidR="00467540">
        <w:rPr>
          <w:sz w:val="24"/>
          <w:szCs w:val="24"/>
        </w:rPr>
        <w:t xml:space="preserve">  </w:t>
      </w:r>
    </w:p>
    <w:p w14:paraId="7590AF29" w14:textId="77777777" w:rsidR="008274A6" w:rsidRDefault="00FA6D10" w:rsidP="00FA6D10">
      <w:pPr>
        <w:pStyle w:val="ListParagraph"/>
        <w:numPr>
          <w:ilvl w:val="0"/>
          <w:numId w:val="14"/>
        </w:numPr>
        <w:rPr>
          <w:sz w:val="24"/>
          <w:szCs w:val="24"/>
        </w:rPr>
      </w:pPr>
      <w:r w:rsidRPr="00FA6D10">
        <w:rPr>
          <w:i/>
          <w:sz w:val="24"/>
          <w:szCs w:val="24"/>
        </w:rPr>
        <w:t>Precision</w:t>
      </w:r>
      <w:r w:rsidRPr="00FA6D10">
        <w:rPr>
          <w:sz w:val="24"/>
          <w:szCs w:val="24"/>
        </w:rPr>
        <w:t xml:space="preserve"> measures how closely two or more measurements agree with other.  Precision is sometimes referred to as “repeatability” or “reproducibility.”  A measurement which is highly reproducible tends to give values which are very close to each other.</w:t>
      </w:r>
      <w:r>
        <w:rPr>
          <w:sz w:val="24"/>
          <w:szCs w:val="24"/>
        </w:rPr>
        <w:t xml:space="preserve">  Random errors affect the precision of a measurement.  They are ‘two-sided’ errors, frequently caused by fluctuations in instrument readings or difficulty in estimating an instrument’s reading.</w:t>
      </w:r>
      <w:r w:rsidR="003840A3">
        <w:rPr>
          <w:sz w:val="24"/>
          <w:szCs w:val="24"/>
        </w:rPr>
        <w:t xml:space="preserve">  As ‘two-sided’, randomly fluctuating changes in the measurement value, they readily yield to improvement </w:t>
      </w:r>
      <w:r w:rsidR="003840A3">
        <w:rPr>
          <w:sz w:val="24"/>
          <w:szCs w:val="24"/>
        </w:rPr>
        <w:lastRenderedPageBreak/>
        <w:t>of precision with an increased number of independent measurements and statistical analysis.</w:t>
      </w:r>
    </w:p>
    <w:p w14:paraId="7590AF2A" w14:textId="77777777" w:rsidR="009835D7" w:rsidRDefault="009835D7" w:rsidP="009835D7">
      <w:pPr>
        <w:ind w:left="360"/>
        <w:rPr>
          <w:sz w:val="24"/>
          <w:szCs w:val="24"/>
        </w:rPr>
      </w:pPr>
    </w:p>
    <w:p w14:paraId="7590AF2B" w14:textId="77777777" w:rsidR="008274A6" w:rsidRDefault="009835D7" w:rsidP="009835D7">
      <w:pPr>
        <w:rPr>
          <w:sz w:val="24"/>
          <w:szCs w:val="24"/>
        </w:rPr>
      </w:pPr>
      <w:r w:rsidRPr="00EB0698">
        <w:rPr>
          <w:b/>
          <w:bCs/>
          <w:sz w:val="24"/>
          <w:szCs w:val="24"/>
        </w:rPr>
        <w:t>Percent error</w:t>
      </w:r>
      <w:r>
        <w:rPr>
          <w:sz w:val="24"/>
          <w:szCs w:val="24"/>
        </w:rPr>
        <w:t>, or</w:t>
      </w:r>
      <w:r w:rsidRPr="009835D7">
        <w:rPr>
          <w:sz w:val="24"/>
          <w:szCs w:val="24"/>
        </w:rPr>
        <w:t xml:space="preserve"> fractional difference</w:t>
      </w:r>
      <w:r>
        <w:rPr>
          <w:sz w:val="24"/>
          <w:szCs w:val="24"/>
        </w:rPr>
        <w:t>,</w:t>
      </w:r>
      <w:r w:rsidRPr="009835D7">
        <w:rPr>
          <w:sz w:val="24"/>
          <w:szCs w:val="24"/>
        </w:rPr>
        <w:t xml:space="preserve"> measures the accuracy of a</w:t>
      </w:r>
      <w:r>
        <w:rPr>
          <w:sz w:val="24"/>
          <w:szCs w:val="24"/>
        </w:rPr>
        <w:t xml:space="preserve"> </w:t>
      </w:r>
      <w:r w:rsidRPr="009835D7">
        <w:rPr>
          <w:sz w:val="24"/>
          <w:szCs w:val="24"/>
        </w:rPr>
        <w:t>measurement by the difference between a measured or experimental value</w:t>
      </w:r>
      <w:r>
        <w:rPr>
          <w:sz w:val="24"/>
          <w:szCs w:val="24"/>
        </w:rPr>
        <w:t>,</w:t>
      </w:r>
      <w:r w:rsidRPr="009835D7">
        <w:rPr>
          <w:sz w:val="24"/>
          <w:szCs w:val="24"/>
        </w:rPr>
        <w:t xml:space="preserve"> </w:t>
      </w:r>
      <w:r w:rsidRPr="009835D7">
        <w:rPr>
          <w:i/>
          <w:sz w:val="24"/>
          <w:szCs w:val="24"/>
        </w:rPr>
        <w:t>E</w:t>
      </w:r>
      <w:r>
        <w:rPr>
          <w:sz w:val="24"/>
          <w:szCs w:val="24"/>
        </w:rPr>
        <w:t>,</w:t>
      </w:r>
      <w:r w:rsidRPr="009835D7">
        <w:rPr>
          <w:sz w:val="24"/>
          <w:szCs w:val="24"/>
        </w:rPr>
        <w:t xml:space="preserve"> and a true or</w:t>
      </w:r>
      <w:r>
        <w:rPr>
          <w:sz w:val="24"/>
          <w:szCs w:val="24"/>
        </w:rPr>
        <w:t xml:space="preserve"> </w:t>
      </w:r>
      <w:r w:rsidRPr="009835D7">
        <w:rPr>
          <w:sz w:val="24"/>
          <w:szCs w:val="24"/>
        </w:rPr>
        <w:t>accepted value</w:t>
      </w:r>
      <w:r>
        <w:rPr>
          <w:sz w:val="24"/>
          <w:szCs w:val="24"/>
        </w:rPr>
        <w:t>,</w:t>
      </w:r>
      <w:r w:rsidRPr="009835D7">
        <w:rPr>
          <w:sz w:val="24"/>
          <w:szCs w:val="24"/>
        </w:rPr>
        <w:t xml:space="preserve"> </w:t>
      </w:r>
      <w:r w:rsidRPr="009835D7">
        <w:rPr>
          <w:i/>
          <w:sz w:val="24"/>
          <w:szCs w:val="24"/>
        </w:rPr>
        <w:t>A</w:t>
      </w:r>
      <w:r w:rsidRPr="009835D7">
        <w:rPr>
          <w:sz w:val="24"/>
          <w:szCs w:val="24"/>
        </w:rPr>
        <w:t>.</w:t>
      </w:r>
      <w:r>
        <w:rPr>
          <w:sz w:val="24"/>
          <w:szCs w:val="24"/>
        </w:rPr>
        <w:t xml:space="preserve">  </w:t>
      </w:r>
      <m:oMath>
        <m:r>
          <w:rPr>
            <w:rFonts w:ascii="Cambria Math" w:hAnsi="Cambria Math"/>
            <w:sz w:val="24"/>
            <w:szCs w:val="24"/>
          </w:rPr>
          <m:t>% Error=</m:t>
        </m:r>
        <m:f>
          <m:fPr>
            <m:ctrlPr>
              <w:rPr>
                <w:rFonts w:ascii="Cambria Math" w:hAnsi="Cambria Math"/>
                <w:i/>
                <w:sz w:val="24"/>
                <w:szCs w:val="24"/>
              </w:rPr>
            </m:ctrlPr>
          </m:fPr>
          <m:num>
            <m:r>
              <w:rPr>
                <w:rFonts w:ascii="Cambria Math" w:hAnsi="Cambria Math"/>
                <w:sz w:val="24"/>
                <w:szCs w:val="24"/>
              </w:rPr>
              <m:t>|E-A|</m:t>
            </m:r>
          </m:num>
          <m:den>
            <m:r>
              <w:rPr>
                <w:rFonts w:ascii="Cambria Math" w:hAnsi="Cambria Math"/>
                <w:sz w:val="24"/>
                <w:szCs w:val="24"/>
              </w:rPr>
              <m:t>A</m:t>
            </m:r>
          </m:den>
        </m:f>
      </m:oMath>
      <w:r>
        <w:rPr>
          <w:sz w:val="24"/>
          <w:szCs w:val="24"/>
        </w:rPr>
        <w:t>.</w:t>
      </w:r>
    </w:p>
    <w:p w14:paraId="7590AF2C" w14:textId="77777777" w:rsidR="009835D7" w:rsidRDefault="009835D7" w:rsidP="009835D7">
      <w:pPr>
        <w:rPr>
          <w:sz w:val="24"/>
          <w:szCs w:val="24"/>
        </w:rPr>
      </w:pPr>
    </w:p>
    <w:p w14:paraId="7590AF2D" w14:textId="77777777" w:rsidR="009835D7" w:rsidRDefault="009835D7" w:rsidP="009835D7">
      <w:pPr>
        <w:rPr>
          <w:sz w:val="24"/>
          <w:szCs w:val="24"/>
        </w:rPr>
      </w:pPr>
      <w:r w:rsidRPr="00EB0698">
        <w:rPr>
          <w:b/>
          <w:bCs/>
          <w:sz w:val="24"/>
          <w:szCs w:val="24"/>
        </w:rPr>
        <w:t>Percent difference</w:t>
      </w:r>
      <w:r w:rsidRPr="009835D7">
        <w:rPr>
          <w:sz w:val="24"/>
          <w:szCs w:val="24"/>
        </w:rPr>
        <w:t xml:space="preserve"> measures precision of two measurements by the difference between the</w:t>
      </w:r>
      <w:r>
        <w:rPr>
          <w:sz w:val="24"/>
          <w:szCs w:val="24"/>
        </w:rPr>
        <w:t xml:space="preserve"> </w:t>
      </w:r>
      <w:r w:rsidRPr="009835D7">
        <w:rPr>
          <w:sz w:val="24"/>
          <w:szCs w:val="24"/>
        </w:rPr>
        <w:t>measured or experimental values</w:t>
      </w:r>
      <w:r>
        <w:rPr>
          <w:sz w:val="24"/>
          <w:szCs w:val="24"/>
        </w:rPr>
        <w:t>,</w:t>
      </w:r>
      <w:r w:rsidRPr="009835D7">
        <w:rPr>
          <w:sz w:val="24"/>
          <w:szCs w:val="24"/>
        </w:rPr>
        <w:t xml:space="preserve"> </w:t>
      </w:r>
      <w:r w:rsidRPr="009835D7">
        <w:rPr>
          <w:i/>
          <w:sz w:val="24"/>
          <w:szCs w:val="24"/>
        </w:rPr>
        <w:t>E</w:t>
      </w:r>
      <w:r w:rsidRPr="009835D7">
        <w:rPr>
          <w:sz w:val="24"/>
          <w:szCs w:val="24"/>
          <w:vertAlign w:val="subscript"/>
        </w:rPr>
        <w:t>1</w:t>
      </w:r>
      <w:r w:rsidRPr="009835D7">
        <w:rPr>
          <w:sz w:val="24"/>
          <w:szCs w:val="24"/>
        </w:rPr>
        <w:t xml:space="preserve"> and </w:t>
      </w:r>
      <w:r w:rsidRPr="009835D7">
        <w:rPr>
          <w:i/>
          <w:sz w:val="24"/>
          <w:szCs w:val="24"/>
        </w:rPr>
        <w:t>E</w:t>
      </w:r>
      <w:r w:rsidRPr="009835D7">
        <w:rPr>
          <w:sz w:val="24"/>
          <w:szCs w:val="24"/>
          <w:vertAlign w:val="subscript"/>
        </w:rPr>
        <w:t>2</w:t>
      </w:r>
      <w:r>
        <w:rPr>
          <w:sz w:val="24"/>
          <w:szCs w:val="24"/>
        </w:rPr>
        <w:t>,</w:t>
      </w:r>
      <w:r w:rsidRPr="009835D7">
        <w:rPr>
          <w:sz w:val="24"/>
          <w:szCs w:val="24"/>
        </w:rPr>
        <w:t xml:space="preserve"> expressed as a fraction the average of the two values.</w:t>
      </w:r>
      <w:r>
        <w:rPr>
          <w:sz w:val="24"/>
          <w:szCs w:val="24"/>
        </w:rPr>
        <w:t xml:space="preserve">  </w:t>
      </w:r>
      <m:oMath>
        <m:r>
          <w:rPr>
            <w:rFonts w:ascii="Cambria Math" w:hAnsi="Cambria Math"/>
            <w:sz w:val="24"/>
            <w:szCs w:val="24"/>
          </w:rPr>
          <m:t>% Difference=</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e>
            </m:d>
          </m:num>
          <m:den>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num>
                  <m:den>
                    <m:r>
                      <w:rPr>
                        <w:rFonts w:ascii="Cambria Math" w:hAnsi="Cambria Math"/>
                        <w:sz w:val="24"/>
                        <w:szCs w:val="24"/>
                      </w:rPr>
                      <m:t>2</m:t>
                    </m:r>
                  </m:den>
                </m:f>
              </m:e>
            </m:d>
          </m:den>
        </m:f>
      </m:oMath>
      <w:r>
        <w:rPr>
          <w:sz w:val="24"/>
          <w:szCs w:val="24"/>
        </w:rPr>
        <w:t xml:space="preserve"> .</w:t>
      </w:r>
    </w:p>
    <w:p w14:paraId="7590AF2E" w14:textId="77777777" w:rsidR="009835D7" w:rsidRDefault="009835D7" w:rsidP="009835D7">
      <w:pPr>
        <w:rPr>
          <w:sz w:val="24"/>
          <w:szCs w:val="24"/>
        </w:rPr>
      </w:pPr>
    </w:p>
    <w:p w14:paraId="7590AF2F" w14:textId="32B3F060" w:rsidR="009835D7" w:rsidRDefault="009835D7" w:rsidP="00164AFE">
      <w:pPr>
        <w:rPr>
          <w:sz w:val="24"/>
          <w:szCs w:val="24"/>
        </w:rPr>
      </w:pPr>
      <w:r>
        <w:rPr>
          <w:sz w:val="24"/>
          <w:szCs w:val="24"/>
        </w:rPr>
        <w:t xml:space="preserve">Statistical measures of repeated measurements look at the grouping, or distribution, of values about a </w:t>
      </w:r>
      <w:r w:rsidR="00BB490E">
        <w:rPr>
          <w:sz w:val="24"/>
          <w:szCs w:val="24"/>
        </w:rPr>
        <w:t>central</w:t>
      </w:r>
      <w:r>
        <w:rPr>
          <w:sz w:val="24"/>
          <w:szCs w:val="24"/>
        </w:rPr>
        <w:t>, or mean, value.</w:t>
      </w:r>
      <w:r w:rsidR="00BB490E">
        <w:rPr>
          <w:sz w:val="24"/>
          <w:szCs w:val="24"/>
        </w:rPr>
        <w:t xml:space="preserve">  </w:t>
      </w:r>
      <w:r w:rsidR="00BB490E" w:rsidRPr="00BB490E">
        <w:rPr>
          <w:sz w:val="24"/>
          <w:szCs w:val="24"/>
        </w:rPr>
        <w:t xml:space="preserve">For a set of </w:t>
      </w:r>
      <w:r w:rsidR="00BB490E" w:rsidRPr="00BB490E">
        <w:rPr>
          <w:i/>
          <w:sz w:val="24"/>
          <w:szCs w:val="24"/>
        </w:rPr>
        <w:t>N</w:t>
      </w:r>
      <w:r w:rsidR="00BB490E">
        <w:rPr>
          <w:sz w:val="24"/>
          <w:szCs w:val="24"/>
        </w:rPr>
        <w:t xml:space="preserve"> measured values for some </w:t>
      </w:r>
      <w:r w:rsidR="00BB490E" w:rsidRPr="00BB490E">
        <w:rPr>
          <w:sz w:val="24"/>
          <w:szCs w:val="24"/>
        </w:rPr>
        <w:t>quantity</w:t>
      </w:r>
      <w:r w:rsidR="00BB490E">
        <w:rPr>
          <w:sz w:val="24"/>
          <w:szCs w:val="24"/>
        </w:rPr>
        <w:t>,</w:t>
      </w:r>
      <w:r w:rsidR="00BB490E" w:rsidRPr="00BB490E">
        <w:rPr>
          <w:sz w:val="24"/>
          <w:szCs w:val="24"/>
        </w:rPr>
        <w:t xml:space="preserve"> </w:t>
      </w:r>
      <w:r w:rsidR="00BB490E" w:rsidRPr="00BB490E">
        <w:rPr>
          <w:i/>
          <w:sz w:val="24"/>
          <w:szCs w:val="24"/>
        </w:rPr>
        <w:t>x</w:t>
      </w:r>
      <w:r w:rsidR="00BB490E" w:rsidRPr="00BB490E">
        <w:rPr>
          <w:sz w:val="24"/>
          <w:szCs w:val="24"/>
        </w:rPr>
        <w:t xml:space="preserve">, the </w:t>
      </w:r>
      <w:r w:rsidR="00BB490E" w:rsidRPr="00EB0698">
        <w:rPr>
          <w:b/>
          <w:bCs/>
          <w:sz w:val="24"/>
          <w:szCs w:val="24"/>
        </w:rPr>
        <w:t>mean</w:t>
      </w:r>
      <w:r w:rsidR="00EB0698" w:rsidRPr="00EB0698">
        <w:rPr>
          <w:b/>
          <w:bCs/>
          <w:sz w:val="24"/>
          <w:szCs w:val="24"/>
        </w:rPr>
        <w:t xml:space="preserve"> value</w:t>
      </w:r>
      <w:r w:rsidR="00BB490E" w:rsidRPr="00BB490E">
        <w:rPr>
          <w:sz w:val="24"/>
          <w:szCs w:val="24"/>
        </w:rPr>
        <w:t xml:space="preserve"> of </w:t>
      </w:r>
      <w:r w:rsidR="00BB490E" w:rsidRPr="00BB490E">
        <w:rPr>
          <w:i/>
          <w:sz w:val="24"/>
          <w:szCs w:val="24"/>
        </w:rPr>
        <w:t>x</w:t>
      </w:r>
      <w:r w:rsidR="00BB490E" w:rsidRPr="00BB490E">
        <w:rPr>
          <w:sz w:val="24"/>
          <w:szCs w:val="24"/>
        </w:rPr>
        <w:t xml:space="preserve"> is represented by</w:t>
      </w:r>
      <w:r w:rsidR="00BB490E">
        <w:rPr>
          <w:sz w:val="24"/>
          <w:szCs w:val="24"/>
        </w:rPr>
        <w:t xml:space="preserve"> </w:t>
      </w:r>
      <m:oMath>
        <m:d>
          <m:dPr>
            <m:begChr m:val="〈"/>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oMath>
      <w:r w:rsidR="00BB490E">
        <w:rPr>
          <w:sz w:val="24"/>
          <w:szCs w:val="24"/>
        </w:rPr>
        <w:t xml:space="preserve">, where </w:t>
      </w:r>
      <w:r w:rsidR="00BB490E" w:rsidRPr="00BB490E">
        <w:rPr>
          <w:i/>
          <w:sz w:val="24"/>
          <w:szCs w:val="24"/>
        </w:rPr>
        <w:t>x</w:t>
      </w:r>
      <w:r w:rsidR="00BB490E" w:rsidRPr="00BB490E">
        <w:rPr>
          <w:sz w:val="24"/>
          <w:szCs w:val="24"/>
          <w:vertAlign w:val="subscript"/>
        </w:rPr>
        <w:t>i</w:t>
      </w:r>
      <w:r w:rsidR="00BB490E">
        <w:rPr>
          <w:sz w:val="24"/>
          <w:szCs w:val="24"/>
        </w:rPr>
        <w:t xml:space="preserve"> is the </w:t>
      </w:r>
      <w:proofErr w:type="spellStart"/>
      <w:r w:rsidR="00BB490E" w:rsidRPr="00BB490E">
        <w:rPr>
          <w:i/>
          <w:sz w:val="24"/>
          <w:szCs w:val="24"/>
        </w:rPr>
        <w:t>i</w:t>
      </w:r>
      <w:r w:rsidR="00BB490E">
        <w:rPr>
          <w:sz w:val="24"/>
          <w:szCs w:val="24"/>
        </w:rPr>
        <w:t>’th</w:t>
      </w:r>
      <w:proofErr w:type="spellEnd"/>
      <w:r w:rsidR="00BB490E">
        <w:rPr>
          <w:sz w:val="24"/>
          <w:szCs w:val="24"/>
        </w:rPr>
        <w:t xml:space="preserve"> measured value of </w:t>
      </w:r>
      <w:r w:rsidR="00BB490E" w:rsidRPr="00BB490E">
        <w:rPr>
          <w:i/>
          <w:sz w:val="24"/>
          <w:szCs w:val="24"/>
        </w:rPr>
        <w:t>x</w:t>
      </w:r>
      <w:r w:rsidR="00BB490E">
        <w:rPr>
          <w:sz w:val="24"/>
          <w:szCs w:val="24"/>
        </w:rPr>
        <w:t xml:space="preserve">.  With this, the </w:t>
      </w:r>
      <w:r w:rsidR="00BB490E" w:rsidRPr="00EB0698">
        <w:rPr>
          <w:b/>
          <w:bCs/>
          <w:sz w:val="24"/>
          <w:szCs w:val="24"/>
        </w:rPr>
        <w:t>standard deviation</w:t>
      </w:r>
      <w:r w:rsidR="00BB490E">
        <w:rPr>
          <w:sz w:val="24"/>
          <w:szCs w:val="24"/>
        </w:rPr>
        <w:t xml:space="preserve"> </w:t>
      </w:r>
      <w:proofErr w:type="spellStart"/>
      <w:r w:rsidR="00BB490E" w:rsidRPr="007A5718">
        <w:rPr>
          <w:i/>
          <w:sz w:val="24"/>
          <w:szCs w:val="24"/>
        </w:rPr>
        <w:t>σ</w:t>
      </w:r>
      <w:r w:rsidR="00BB490E" w:rsidRPr="00BB490E">
        <w:rPr>
          <w:i/>
          <w:sz w:val="24"/>
          <w:szCs w:val="24"/>
          <w:vertAlign w:val="subscript"/>
        </w:rPr>
        <w:t>x</w:t>
      </w:r>
      <w:proofErr w:type="spellEnd"/>
      <w:r w:rsidR="00BB490E">
        <w:rPr>
          <w:sz w:val="24"/>
          <w:szCs w:val="24"/>
        </w:rPr>
        <w:t xml:space="preserve"> of measured values about the mean is defined by </w:t>
      </w:r>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x</m:t>
            </m:r>
          </m:sub>
        </m:sSub>
        <m:r>
          <w:rPr>
            <w:rFonts w:ascii="Cambria Math" w:hAnsi="Cambria Math"/>
            <w:sz w:val="24"/>
            <w:szCs w:val="24"/>
          </w:rPr>
          <m:t>=</m:t>
        </m:r>
        <m:rad>
          <m:radPr>
            <m:degHide m:val="1"/>
            <m:ctrlPr>
              <w:rPr>
                <w:rFonts w:ascii="Cambria Math" w:hAnsi="Cambria Math"/>
                <w:i/>
                <w:sz w:val="24"/>
                <w:szCs w:val="24"/>
              </w:rPr>
            </m:ctrlPr>
          </m:radPr>
          <m:deg/>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N-1</m:t>
                    </m:r>
                  </m:den>
                </m:f>
              </m:e>
            </m:d>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x</m:t>
                            </m:r>
                          </m:e>
                        </m:d>
                      </m:e>
                    </m:d>
                  </m:e>
                  <m:sup>
                    <m:r>
                      <w:rPr>
                        <w:rFonts w:ascii="Cambria Math" w:hAnsi="Cambria Math"/>
                        <w:sz w:val="24"/>
                        <w:szCs w:val="24"/>
                      </w:rPr>
                      <m:t>2</m:t>
                    </m:r>
                  </m:sup>
                </m:sSup>
              </m:e>
            </m:nary>
          </m:e>
        </m:rad>
      </m:oMath>
      <w:r w:rsidR="007A5718">
        <w:rPr>
          <w:sz w:val="24"/>
          <w:szCs w:val="24"/>
        </w:rPr>
        <w:t>.</w:t>
      </w:r>
      <w:r w:rsidR="00164AFE">
        <w:rPr>
          <w:sz w:val="24"/>
          <w:szCs w:val="24"/>
        </w:rPr>
        <w:t xml:space="preserve">  </w:t>
      </w:r>
      <w:r w:rsidR="00164AFE" w:rsidRPr="00164AFE">
        <w:rPr>
          <w:sz w:val="24"/>
          <w:szCs w:val="24"/>
        </w:rPr>
        <w:t>The standard deviation</w:t>
      </w:r>
      <w:r w:rsidR="00164AFE">
        <w:rPr>
          <w:sz w:val="24"/>
          <w:szCs w:val="24"/>
        </w:rPr>
        <w:t xml:space="preserve"> </w:t>
      </w:r>
      <w:proofErr w:type="spellStart"/>
      <w:r w:rsidR="00164AFE" w:rsidRPr="007A5718">
        <w:rPr>
          <w:i/>
          <w:sz w:val="24"/>
          <w:szCs w:val="24"/>
        </w:rPr>
        <w:t>σ</w:t>
      </w:r>
      <w:r w:rsidR="00164AFE" w:rsidRPr="00BB490E">
        <w:rPr>
          <w:i/>
          <w:sz w:val="24"/>
          <w:szCs w:val="24"/>
          <w:vertAlign w:val="subscript"/>
        </w:rPr>
        <w:t>x</w:t>
      </w:r>
      <w:proofErr w:type="spellEnd"/>
      <w:r w:rsidR="00164AFE">
        <w:rPr>
          <w:sz w:val="24"/>
          <w:szCs w:val="24"/>
        </w:rPr>
        <w:t xml:space="preserve"> </w:t>
      </w:r>
      <w:r w:rsidR="00164AFE" w:rsidRPr="00164AFE">
        <w:rPr>
          <w:sz w:val="24"/>
          <w:szCs w:val="24"/>
        </w:rPr>
        <w:t>measures how widely spread the measured</w:t>
      </w:r>
      <w:r w:rsidR="00164AFE">
        <w:rPr>
          <w:sz w:val="24"/>
          <w:szCs w:val="24"/>
        </w:rPr>
        <w:t xml:space="preserve"> </w:t>
      </w:r>
      <w:r w:rsidR="00164AFE" w:rsidRPr="00164AFE">
        <w:rPr>
          <w:sz w:val="24"/>
          <w:szCs w:val="24"/>
        </w:rPr>
        <w:t>values are on either side of the mean</w:t>
      </w:r>
      <w:r w:rsidR="00164AFE">
        <w:rPr>
          <w:sz w:val="24"/>
          <w:szCs w:val="24"/>
        </w:rPr>
        <w:t xml:space="preserve"> value, </w:t>
      </w:r>
      <m:oMath>
        <m:d>
          <m:dPr>
            <m:begChr m:val="〈"/>
            <m:endChr m:val="〉"/>
            <m:ctrlPr>
              <w:rPr>
                <w:rFonts w:ascii="Cambria Math" w:hAnsi="Cambria Math"/>
                <w:i/>
                <w:sz w:val="24"/>
                <w:szCs w:val="24"/>
              </w:rPr>
            </m:ctrlPr>
          </m:dPr>
          <m:e>
            <m:r>
              <w:rPr>
                <w:rFonts w:ascii="Cambria Math" w:hAnsi="Cambria Math"/>
                <w:sz w:val="24"/>
                <w:szCs w:val="24"/>
              </w:rPr>
              <m:t>x</m:t>
            </m:r>
          </m:e>
        </m:d>
      </m:oMath>
      <w:r w:rsidR="00164AFE" w:rsidRPr="00164AFE">
        <w:rPr>
          <w:sz w:val="24"/>
          <w:szCs w:val="24"/>
        </w:rPr>
        <w:t>.</w:t>
      </w:r>
      <w:r w:rsidR="00164AFE">
        <w:rPr>
          <w:sz w:val="24"/>
          <w:szCs w:val="24"/>
        </w:rPr>
        <w:t xml:space="preserve">  </w:t>
      </w:r>
      <w:r w:rsidR="00164AFE" w:rsidRPr="00164AFE">
        <w:rPr>
          <w:sz w:val="24"/>
          <w:szCs w:val="24"/>
        </w:rPr>
        <w:t>For</w:t>
      </w:r>
      <w:r w:rsidR="00164AFE">
        <w:rPr>
          <w:sz w:val="24"/>
          <w:szCs w:val="24"/>
        </w:rPr>
        <w:t xml:space="preserve"> </w:t>
      </w:r>
      <w:r w:rsidR="00164AFE" w:rsidRPr="00164AFE">
        <w:rPr>
          <w:sz w:val="24"/>
          <w:szCs w:val="24"/>
        </w:rPr>
        <w:t>measurements which have only random</w:t>
      </w:r>
      <w:r w:rsidR="00164AFE">
        <w:rPr>
          <w:sz w:val="24"/>
          <w:szCs w:val="24"/>
        </w:rPr>
        <w:t xml:space="preserve"> </w:t>
      </w:r>
      <w:r w:rsidR="00164AFE" w:rsidRPr="00164AFE">
        <w:rPr>
          <w:sz w:val="24"/>
          <w:szCs w:val="24"/>
        </w:rPr>
        <w:t>errors, the standard deviation means that 68%</w:t>
      </w:r>
      <w:r w:rsidR="00164AFE">
        <w:rPr>
          <w:sz w:val="24"/>
          <w:szCs w:val="24"/>
        </w:rPr>
        <w:t xml:space="preserve"> </w:t>
      </w:r>
      <w:r w:rsidR="00164AFE" w:rsidRPr="00164AFE">
        <w:rPr>
          <w:sz w:val="24"/>
          <w:szCs w:val="24"/>
        </w:rPr>
        <w:t>of the measured values are within</w:t>
      </w:r>
      <w:r w:rsidR="00164AFE">
        <w:rPr>
          <w:sz w:val="24"/>
          <w:szCs w:val="24"/>
        </w:rPr>
        <w:t xml:space="preserve"> </w:t>
      </w:r>
      <w:proofErr w:type="spellStart"/>
      <w:r w:rsidR="00164AFE" w:rsidRPr="007A5718">
        <w:rPr>
          <w:i/>
          <w:sz w:val="24"/>
          <w:szCs w:val="24"/>
        </w:rPr>
        <w:t>σ</w:t>
      </w:r>
      <w:r w:rsidR="00164AFE" w:rsidRPr="00BB490E">
        <w:rPr>
          <w:i/>
          <w:sz w:val="24"/>
          <w:szCs w:val="24"/>
          <w:vertAlign w:val="subscript"/>
        </w:rPr>
        <w:t>x</w:t>
      </w:r>
      <w:proofErr w:type="spellEnd"/>
      <w:r w:rsidR="00164AFE">
        <w:rPr>
          <w:sz w:val="24"/>
          <w:szCs w:val="24"/>
        </w:rPr>
        <w:t xml:space="preserve"> </w:t>
      </w:r>
      <w:r w:rsidR="00164AFE" w:rsidRPr="00164AFE">
        <w:rPr>
          <w:sz w:val="24"/>
          <w:szCs w:val="24"/>
        </w:rPr>
        <w:t>from the</w:t>
      </w:r>
      <w:r w:rsidR="00164AFE">
        <w:rPr>
          <w:sz w:val="24"/>
          <w:szCs w:val="24"/>
        </w:rPr>
        <w:t xml:space="preserve"> </w:t>
      </w:r>
      <w:r w:rsidR="00164AFE" w:rsidRPr="00164AFE">
        <w:rPr>
          <w:sz w:val="24"/>
          <w:szCs w:val="24"/>
        </w:rPr>
        <w:t>mean, 95% are within</w:t>
      </w:r>
      <w:r w:rsidR="00164AFE">
        <w:rPr>
          <w:sz w:val="24"/>
          <w:szCs w:val="24"/>
        </w:rPr>
        <w:t xml:space="preserve"> </w:t>
      </w:r>
      <w:r w:rsidR="008A55FB">
        <w:rPr>
          <w:sz w:val="24"/>
          <w:szCs w:val="24"/>
        </w:rPr>
        <w:t>2</w:t>
      </w:r>
      <w:r w:rsidR="00164AFE" w:rsidRPr="007A5718">
        <w:rPr>
          <w:i/>
          <w:sz w:val="24"/>
          <w:szCs w:val="24"/>
        </w:rPr>
        <w:t>σ</w:t>
      </w:r>
      <w:r w:rsidR="00164AFE" w:rsidRPr="00BB490E">
        <w:rPr>
          <w:i/>
          <w:sz w:val="24"/>
          <w:szCs w:val="24"/>
          <w:vertAlign w:val="subscript"/>
        </w:rPr>
        <w:t>x</w:t>
      </w:r>
      <w:r w:rsidR="00164AFE">
        <w:rPr>
          <w:sz w:val="24"/>
          <w:szCs w:val="24"/>
        </w:rPr>
        <w:t xml:space="preserve"> </w:t>
      </w:r>
      <w:r w:rsidR="00164AFE" w:rsidRPr="00164AFE">
        <w:rPr>
          <w:sz w:val="24"/>
          <w:szCs w:val="24"/>
        </w:rPr>
        <w:t xml:space="preserve">from </w:t>
      </w:r>
      <w:r w:rsidR="008A55FB">
        <w:rPr>
          <w:sz w:val="24"/>
          <w:szCs w:val="24"/>
        </w:rPr>
        <w:t xml:space="preserve">the </w:t>
      </w:r>
      <w:r w:rsidR="00164AFE" w:rsidRPr="00164AFE">
        <w:rPr>
          <w:sz w:val="24"/>
          <w:szCs w:val="24"/>
        </w:rPr>
        <w:t>mean, and</w:t>
      </w:r>
      <w:r w:rsidR="00164AFE">
        <w:rPr>
          <w:sz w:val="24"/>
          <w:szCs w:val="24"/>
        </w:rPr>
        <w:t xml:space="preserve"> </w:t>
      </w:r>
      <w:r w:rsidR="00164AFE" w:rsidRPr="00164AFE">
        <w:rPr>
          <w:sz w:val="24"/>
          <w:szCs w:val="24"/>
        </w:rPr>
        <w:t>99% are within</w:t>
      </w:r>
      <w:r w:rsidR="00164AFE">
        <w:rPr>
          <w:sz w:val="24"/>
          <w:szCs w:val="24"/>
        </w:rPr>
        <w:t xml:space="preserve"> </w:t>
      </w:r>
      <w:r w:rsidR="008A55FB">
        <w:rPr>
          <w:sz w:val="24"/>
          <w:szCs w:val="24"/>
        </w:rPr>
        <w:t>3</w:t>
      </w:r>
      <w:r w:rsidR="00164AFE" w:rsidRPr="007A5718">
        <w:rPr>
          <w:i/>
          <w:sz w:val="24"/>
          <w:szCs w:val="24"/>
        </w:rPr>
        <w:t>σ</w:t>
      </w:r>
      <w:r w:rsidR="00164AFE" w:rsidRPr="00BB490E">
        <w:rPr>
          <w:i/>
          <w:sz w:val="24"/>
          <w:szCs w:val="24"/>
          <w:vertAlign w:val="subscript"/>
        </w:rPr>
        <w:t>x</w:t>
      </w:r>
      <w:r w:rsidR="00164AFE">
        <w:rPr>
          <w:sz w:val="24"/>
          <w:szCs w:val="24"/>
        </w:rPr>
        <w:t xml:space="preserve"> </w:t>
      </w:r>
      <w:r w:rsidR="00164AFE" w:rsidRPr="00164AFE">
        <w:rPr>
          <w:sz w:val="24"/>
          <w:szCs w:val="24"/>
        </w:rPr>
        <w:t>from the mean.</w:t>
      </w:r>
    </w:p>
    <w:p w14:paraId="3C195EEE" w14:textId="345B91F3" w:rsidR="00084D7B" w:rsidRDefault="00084D7B" w:rsidP="00164AFE">
      <w:pPr>
        <w:rPr>
          <w:sz w:val="24"/>
          <w:szCs w:val="24"/>
        </w:rPr>
      </w:pPr>
    </w:p>
    <w:p w14:paraId="37FAE7AD" w14:textId="787A0149" w:rsidR="00084D7B" w:rsidRDefault="00084D7B" w:rsidP="00164AFE">
      <w:pPr>
        <w:rPr>
          <w:sz w:val="24"/>
          <w:szCs w:val="24"/>
        </w:rPr>
      </w:pPr>
      <w:r>
        <w:rPr>
          <w:sz w:val="24"/>
          <w:szCs w:val="24"/>
        </w:rPr>
        <w:t>Often, we have to combine several different measurements into one composite result.  For example, measures of length, width, and height are needed to calculate a volume.  Or measures of distance and time may be needed to calculate a speed.  When multiple measures are combined, the uncertainty in each will contribute to the uncertainty of the whole.  The method for combining multiple sources of error into a</w:t>
      </w:r>
      <w:r w:rsidR="00A1442D">
        <w:rPr>
          <w:sz w:val="24"/>
          <w:szCs w:val="24"/>
        </w:rPr>
        <w:t xml:space="preserve"> composite uncertainty is called </w:t>
      </w:r>
      <w:r w:rsidR="00A1442D" w:rsidRPr="00A1442D">
        <w:rPr>
          <w:b/>
          <w:bCs/>
          <w:sz w:val="24"/>
          <w:szCs w:val="24"/>
        </w:rPr>
        <w:t>propagation of errors</w:t>
      </w:r>
      <w:r w:rsidR="00A1442D">
        <w:rPr>
          <w:sz w:val="24"/>
          <w:szCs w:val="24"/>
        </w:rPr>
        <w:t>.</w:t>
      </w:r>
    </w:p>
    <w:p w14:paraId="7B904B8C" w14:textId="69AF27C7" w:rsidR="00A1442D" w:rsidRDefault="00A1442D" w:rsidP="00164AFE">
      <w:pPr>
        <w:rPr>
          <w:sz w:val="24"/>
          <w:szCs w:val="24"/>
        </w:rPr>
      </w:pPr>
    </w:p>
    <w:p w14:paraId="7F95E91C" w14:textId="4D02CBE6" w:rsidR="00A1442D" w:rsidRPr="007D7C47" w:rsidRDefault="00A1442D" w:rsidP="00164AFE">
      <w:pPr>
        <w:rPr>
          <w:sz w:val="24"/>
          <w:szCs w:val="24"/>
        </w:rPr>
      </w:pPr>
      <w:r>
        <w:rPr>
          <w:sz w:val="24"/>
          <w:szCs w:val="24"/>
        </w:rPr>
        <w:t xml:space="preserve">The combined measure we end up with is called the </w:t>
      </w:r>
      <w:r w:rsidRPr="00A1442D">
        <w:rPr>
          <w:b/>
          <w:bCs/>
          <w:sz w:val="24"/>
          <w:szCs w:val="24"/>
        </w:rPr>
        <w:t>relative uncertainty</w:t>
      </w:r>
      <w:r>
        <w:rPr>
          <w:sz w:val="24"/>
          <w:szCs w:val="24"/>
        </w:rPr>
        <w:t xml:space="preserve">.  The relative uncertainty (of any individual measure as well as the overall combination) is the ratio of the measure’s standard deviation to its mean value, like </w:t>
      </w:r>
      <w:proofErr w:type="spellStart"/>
      <w:r w:rsidRPr="007A5718">
        <w:rPr>
          <w:i/>
          <w:sz w:val="24"/>
          <w:szCs w:val="24"/>
        </w:rPr>
        <w:t>σ</w:t>
      </w:r>
      <w:r w:rsidRPr="00BB490E">
        <w:rPr>
          <w:i/>
          <w:sz w:val="24"/>
          <w:szCs w:val="24"/>
          <w:vertAlign w:val="subscript"/>
        </w:rPr>
        <w:t>x</w:t>
      </w:r>
      <w:proofErr w:type="spellEnd"/>
      <w:r w:rsidR="0039675D">
        <w:rPr>
          <w:sz w:val="24"/>
          <w:szCs w:val="24"/>
        </w:rPr>
        <w:t>/</w:t>
      </w:r>
      <m:oMath>
        <m:d>
          <m:dPr>
            <m:begChr m:val="〈"/>
            <m:endChr m:val="〉"/>
            <m:ctrlPr>
              <w:rPr>
                <w:rFonts w:ascii="Cambria Math" w:hAnsi="Cambria Math"/>
                <w:i/>
                <w:sz w:val="24"/>
                <w:szCs w:val="24"/>
              </w:rPr>
            </m:ctrlPr>
          </m:dPr>
          <m:e>
            <m:r>
              <w:rPr>
                <w:rFonts w:ascii="Cambria Math" w:hAnsi="Cambria Math"/>
                <w:sz w:val="24"/>
                <w:szCs w:val="24"/>
              </w:rPr>
              <m:t>x</m:t>
            </m:r>
          </m:e>
        </m:d>
      </m:oMath>
      <w:r w:rsidR="0039675D">
        <w:rPr>
          <w:sz w:val="24"/>
          <w:szCs w:val="24"/>
        </w:rPr>
        <w:t>.</w:t>
      </w:r>
      <w:r>
        <w:rPr>
          <w:sz w:val="24"/>
          <w:szCs w:val="24"/>
        </w:rPr>
        <w:t xml:space="preserve"> </w:t>
      </w:r>
      <w:r w:rsidR="0039675D">
        <w:rPr>
          <w:sz w:val="24"/>
          <w:szCs w:val="24"/>
        </w:rPr>
        <w:t xml:space="preserve"> </w:t>
      </w:r>
      <w:r>
        <w:rPr>
          <w:sz w:val="24"/>
          <w:szCs w:val="24"/>
        </w:rPr>
        <w:t>To begin, find the mean value and standard deviation for each measurement type.  (</w:t>
      </w:r>
      <w:proofErr w:type="spellStart"/>
      <w:r>
        <w:rPr>
          <w:sz w:val="24"/>
          <w:szCs w:val="24"/>
        </w:rPr>
        <w:t>Eg.</w:t>
      </w:r>
      <w:proofErr w:type="spellEnd"/>
      <w:r>
        <w:rPr>
          <w:sz w:val="24"/>
          <w:szCs w:val="24"/>
        </w:rPr>
        <w:t>, the mean values and standard deviations of length, width, and height measurements for a volume measure.)</w:t>
      </w:r>
      <w:r w:rsidR="0039675D">
        <w:rPr>
          <w:sz w:val="24"/>
          <w:szCs w:val="24"/>
        </w:rPr>
        <w:t xml:space="preserve">  Then the combined relative uncertainty is the square root of the sum-squared values of the component relative uncertainties.  That is, for some combined measure </w:t>
      </w:r>
      <w:r w:rsidR="0039675D" w:rsidRPr="007D7C47">
        <w:rPr>
          <w:i/>
          <w:iCs/>
          <w:sz w:val="24"/>
          <w:szCs w:val="24"/>
        </w:rPr>
        <w:t>V</w:t>
      </w:r>
      <w:r w:rsidR="0039675D">
        <w:rPr>
          <w:sz w:val="24"/>
          <w:szCs w:val="24"/>
        </w:rPr>
        <w:t xml:space="preserve"> dependent on component measures </w:t>
      </w:r>
      <w:r w:rsidR="0039675D" w:rsidRPr="007D7C47">
        <w:rPr>
          <w:i/>
          <w:iCs/>
          <w:sz w:val="24"/>
          <w:szCs w:val="24"/>
        </w:rPr>
        <w:t>x</w:t>
      </w:r>
      <w:r w:rsidR="0039675D">
        <w:rPr>
          <w:sz w:val="24"/>
          <w:szCs w:val="24"/>
        </w:rPr>
        <w:t xml:space="preserve">, </w:t>
      </w:r>
      <w:r w:rsidR="0039675D" w:rsidRPr="007D7C47">
        <w:rPr>
          <w:i/>
          <w:iCs/>
          <w:sz w:val="24"/>
          <w:szCs w:val="24"/>
        </w:rPr>
        <w:t>y</w:t>
      </w:r>
      <w:r w:rsidR="0039675D">
        <w:rPr>
          <w:sz w:val="24"/>
          <w:szCs w:val="24"/>
        </w:rPr>
        <w:t xml:space="preserve">, and </w:t>
      </w:r>
      <w:r w:rsidR="0039675D" w:rsidRPr="007D7C47">
        <w:rPr>
          <w:i/>
          <w:iCs/>
          <w:sz w:val="24"/>
          <w:szCs w:val="24"/>
        </w:rPr>
        <w:t>z</w:t>
      </w:r>
      <w:r w:rsidR="007D7C47">
        <w:rPr>
          <w:sz w:val="24"/>
          <w:szCs w:val="24"/>
        </w:rPr>
        <w:t xml:space="preserve">, the combined relative uncertainty </w:t>
      </w:r>
      <w:r w:rsidR="007D7C47">
        <w:rPr>
          <w:sz w:val="24"/>
          <w:szCs w:val="24"/>
        </w:rPr>
        <w:br/>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V</m:t>
                </m:r>
              </m:sub>
            </m:sSub>
          </m:num>
          <m:den>
            <m:d>
              <m:dPr>
                <m:begChr m:val="〈"/>
                <m:endChr m:val="〉"/>
                <m:ctrlPr>
                  <w:rPr>
                    <w:rFonts w:ascii="Cambria Math" w:hAnsi="Cambria Math"/>
                    <w:i/>
                    <w:sz w:val="24"/>
                    <w:szCs w:val="24"/>
                  </w:rPr>
                </m:ctrlPr>
              </m:dPr>
              <m:e>
                <m:r>
                  <w:rPr>
                    <w:rFonts w:ascii="Cambria Math" w:hAnsi="Cambria Math"/>
                    <w:sz w:val="24"/>
                    <w:szCs w:val="24"/>
                  </w:rPr>
                  <m:t>V</m:t>
                </m:r>
              </m:e>
            </m:d>
          </m:den>
        </m:f>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x</m:t>
                            </m:r>
                          </m:sub>
                        </m:sSub>
                      </m:num>
                      <m:den>
                        <m:d>
                          <m:dPr>
                            <m:begChr m:val="〈"/>
                            <m:endChr m:val="〉"/>
                            <m:ctrlPr>
                              <w:rPr>
                                <w:rFonts w:ascii="Cambria Math" w:hAnsi="Cambria Math"/>
                                <w:i/>
                                <w:sz w:val="24"/>
                                <w:szCs w:val="24"/>
                              </w:rPr>
                            </m:ctrlPr>
                          </m:dPr>
                          <m:e>
                            <m:r>
                              <w:rPr>
                                <w:rFonts w:ascii="Cambria Math" w:hAnsi="Cambria Math"/>
                                <w:sz w:val="24"/>
                                <w:szCs w:val="24"/>
                              </w:rPr>
                              <m:t>x</m:t>
                            </m:r>
                          </m:e>
                        </m:d>
                      </m:den>
                    </m:f>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y</m:t>
                            </m:r>
                          </m:sub>
                        </m:sSub>
                      </m:num>
                      <m:den>
                        <m:d>
                          <m:dPr>
                            <m:begChr m:val="〈"/>
                            <m:endChr m:val="〉"/>
                            <m:ctrlPr>
                              <w:rPr>
                                <w:rFonts w:ascii="Cambria Math" w:hAnsi="Cambria Math"/>
                                <w:i/>
                                <w:sz w:val="24"/>
                                <w:szCs w:val="24"/>
                              </w:rPr>
                            </m:ctrlPr>
                          </m:dPr>
                          <m:e>
                            <m:r>
                              <w:rPr>
                                <w:rFonts w:ascii="Cambria Math" w:hAnsi="Cambria Math"/>
                                <w:sz w:val="24"/>
                                <w:szCs w:val="24"/>
                              </w:rPr>
                              <m:t>y</m:t>
                            </m:r>
                          </m:e>
                        </m:d>
                      </m:den>
                    </m:f>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z</m:t>
                            </m:r>
                          </m:sub>
                        </m:sSub>
                      </m:num>
                      <m:den>
                        <m:d>
                          <m:dPr>
                            <m:begChr m:val="〈"/>
                            <m:endChr m:val="〉"/>
                            <m:ctrlPr>
                              <w:rPr>
                                <w:rFonts w:ascii="Cambria Math" w:hAnsi="Cambria Math"/>
                                <w:i/>
                                <w:sz w:val="24"/>
                                <w:szCs w:val="24"/>
                              </w:rPr>
                            </m:ctrlPr>
                          </m:dPr>
                          <m:e>
                            <m:r>
                              <w:rPr>
                                <w:rFonts w:ascii="Cambria Math" w:hAnsi="Cambria Math"/>
                                <w:sz w:val="24"/>
                                <w:szCs w:val="24"/>
                              </w:rPr>
                              <m:t>z</m:t>
                            </m:r>
                          </m:e>
                        </m:d>
                      </m:den>
                    </m:f>
                  </m:e>
                </m:d>
              </m:e>
              <m:sup>
                <m:r>
                  <w:rPr>
                    <w:rFonts w:ascii="Cambria Math" w:hAnsi="Cambria Math"/>
                    <w:sz w:val="24"/>
                    <w:szCs w:val="24"/>
                  </w:rPr>
                  <m:t>2</m:t>
                </m:r>
              </m:sup>
            </m:sSup>
          </m:e>
        </m:rad>
      </m:oMath>
      <w:r w:rsidR="007D7C47">
        <w:rPr>
          <w:sz w:val="24"/>
          <w:szCs w:val="24"/>
        </w:rPr>
        <w:t xml:space="preserve"> .</w:t>
      </w:r>
    </w:p>
    <w:p w14:paraId="7590AF31" w14:textId="5A027171" w:rsidR="000E026E" w:rsidRPr="00345763" w:rsidRDefault="0033385F">
      <w:pPr>
        <w:rPr>
          <w:b/>
          <w:sz w:val="28"/>
          <w:szCs w:val="28"/>
          <w:u w:val="single"/>
        </w:rPr>
      </w:pPr>
      <w:r>
        <w:rPr>
          <w:b/>
          <w:sz w:val="28"/>
          <w:szCs w:val="28"/>
          <w:u w:val="single"/>
        </w:rPr>
        <w:br/>
      </w:r>
      <w:r w:rsidR="000E026E" w:rsidRPr="00345763">
        <w:rPr>
          <w:b/>
          <w:sz w:val="28"/>
          <w:szCs w:val="28"/>
          <w:u w:val="single"/>
        </w:rPr>
        <w:t>Experiment</w:t>
      </w:r>
    </w:p>
    <w:p w14:paraId="7590AF32" w14:textId="77777777" w:rsidR="00345763" w:rsidRDefault="00345763">
      <w:pPr>
        <w:rPr>
          <w:b/>
          <w:sz w:val="24"/>
          <w:u w:val="single"/>
        </w:rPr>
      </w:pPr>
    </w:p>
    <w:p w14:paraId="7590AF33" w14:textId="77777777" w:rsidR="000E026E" w:rsidRDefault="000E026E">
      <w:pPr>
        <w:rPr>
          <w:sz w:val="24"/>
        </w:rPr>
      </w:pPr>
      <w:r>
        <w:rPr>
          <w:sz w:val="24"/>
        </w:rPr>
        <w:tab/>
      </w:r>
      <w:r>
        <w:rPr>
          <w:b/>
          <w:sz w:val="24"/>
        </w:rPr>
        <w:t xml:space="preserve">Step 1. </w:t>
      </w:r>
      <w:r>
        <w:rPr>
          <w:sz w:val="24"/>
        </w:rPr>
        <w:t>PRELIMINARY MEASUREMENTS</w:t>
      </w:r>
    </w:p>
    <w:p w14:paraId="7590AF34" w14:textId="77777777" w:rsidR="000E026E" w:rsidRDefault="000E026E">
      <w:pPr>
        <w:rPr>
          <w:sz w:val="24"/>
        </w:rPr>
      </w:pPr>
    </w:p>
    <w:p w14:paraId="7590AF35" w14:textId="19F69CFA" w:rsidR="00F00BA1" w:rsidRDefault="006D10DD" w:rsidP="00F00BA1">
      <w:pPr>
        <w:numPr>
          <w:ilvl w:val="0"/>
          <w:numId w:val="3"/>
        </w:numPr>
        <w:rPr>
          <w:sz w:val="24"/>
        </w:rPr>
      </w:pPr>
      <w:r>
        <w:rPr>
          <w:b/>
          <w:sz w:val="24"/>
        </w:rPr>
        <w:t>V</w:t>
      </w:r>
      <w:r w:rsidR="000E026E">
        <w:rPr>
          <w:b/>
          <w:sz w:val="24"/>
        </w:rPr>
        <w:t>ernier caliper</w:t>
      </w:r>
      <w:r w:rsidR="000E026E">
        <w:rPr>
          <w:sz w:val="24"/>
        </w:rPr>
        <w:t>.</w:t>
      </w:r>
    </w:p>
    <w:p w14:paraId="7590AF36" w14:textId="77777777" w:rsidR="00022925" w:rsidRDefault="00022925" w:rsidP="00022925">
      <w:pPr>
        <w:ind w:left="1080"/>
        <w:rPr>
          <w:sz w:val="24"/>
        </w:rPr>
      </w:pPr>
    </w:p>
    <w:p w14:paraId="7590AF3A" w14:textId="4807F856" w:rsidR="000E026E" w:rsidRDefault="00CE7620" w:rsidP="006D10DD">
      <w:pPr>
        <w:ind w:left="720"/>
        <w:rPr>
          <w:sz w:val="24"/>
        </w:rPr>
      </w:pPr>
      <w:r>
        <w:rPr>
          <w:sz w:val="24"/>
        </w:rPr>
        <w:t xml:space="preserve">Using the </w:t>
      </w:r>
      <w:proofErr w:type="spellStart"/>
      <w:r>
        <w:rPr>
          <w:sz w:val="24"/>
        </w:rPr>
        <w:t>vernier</w:t>
      </w:r>
      <w:proofErr w:type="spellEnd"/>
      <w:r>
        <w:rPr>
          <w:sz w:val="24"/>
        </w:rPr>
        <w:t xml:space="preserve"> caliper</w:t>
      </w:r>
      <w:r w:rsidR="006D10DD">
        <w:rPr>
          <w:sz w:val="24"/>
        </w:rPr>
        <w:t>,</w:t>
      </w:r>
      <w:r>
        <w:rPr>
          <w:sz w:val="24"/>
        </w:rPr>
        <w:t xml:space="preserve"> m</w:t>
      </w:r>
      <w:r w:rsidR="000E026E">
        <w:rPr>
          <w:sz w:val="24"/>
        </w:rPr>
        <w:t xml:space="preserve">ake </w:t>
      </w:r>
      <w:r w:rsidR="006D10DD">
        <w:rPr>
          <w:sz w:val="24"/>
        </w:rPr>
        <w:t>five</w:t>
      </w:r>
      <w:r w:rsidR="000E026E">
        <w:rPr>
          <w:sz w:val="24"/>
        </w:rPr>
        <w:t xml:space="preserve"> </w:t>
      </w:r>
      <w:r w:rsidR="006D10DD">
        <w:rPr>
          <w:sz w:val="24"/>
        </w:rPr>
        <w:t xml:space="preserve">separate </w:t>
      </w:r>
      <w:r w:rsidR="000E026E">
        <w:rPr>
          <w:sz w:val="24"/>
        </w:rPr>
        <w:t>measurements of the diameter of a coin</w:t>
      </w:r>
      <w:r w:rsidR="00F923A9">
        <w:rPr>
          <w:sz w:val="24"/>
        </w:rPr>
        <w:t xml:space="preserve"> and record on the data in the T</w:t>
      </w:r>
      <w:r w:rsidR="000E026E">
        <w:rPr>
          <w:sz w:val="24"/>
        </w:rPr>
        <w:t xml:space="preserve">able 1 provided below. </w:t>
      </w:r>
      <w:r w:rsidR="006D10DD">
        <w:rPr>
          <w:sz w:val="24"/>
        </w:rPr>
        <w:t>(</w:t>
      </w:r>
      <w:r w:rsidR="000E026E">
        <w:rPr>
          <w:sz w:val="24"/>
        </w:rPr>
        <w:t>Practice on other objects until you are sure you know how to read the instrument.</w:t>
      </w:r>
      <w:r w:rsidR="003F19A0">
        <w:rPr>
          <w:sz w:val="24"/>
        </w:rPr>
        <w:t xml:space="preserve"> Unlike the example </w:t>
      </w:r>
      <w:proofErr w:type="spellStart"/>
      <w:r w:rsidR="00B676B6">
        <w:rPr>
          <w:sz w:val="24"/>
        </w:rPr>
        <w:t>v</w:t>
      </w:r>
      <w:r w:rsidR="003F19A0">
        <w:rPr>
          <w:sz w:val="24"/>
        </w:rPr>
        <w:t>ernier</w:t>
      </w:r>
      <w:proofErr w:type="spellEnd"/>
      <w:r w:rsidR="003F19A0">
        <w:rPr>
          <w:sz w:val="24"/>
        </w:rPr>
        <w:t xml:space="preserve"> caliper described above, the </w:t>
      </w:r>
      <w:r w:rsidR="00E53B16">
        <w:rPr>
          <w:sz w:val="24"/>
        </w:rPr>
        <w:t>instrument</w:t>
      </w:r>
      <w:r w:rsidR="00B676B6">
        <w:rPr>
          <w:sz w:val="24"/>
        </w:rPr>
        <w:t xml:space="preserve"> you will use may have an accuracy of 0.05 mm instead of 0.1 mm. Check the </w:t>
      </w:r>
      <w:proofErr w:type="spellStart"/>
      <w:r w:rsidR="00B676B6">
        <w:rPr>
          <w:sz w:val="24"/>
        </w:rPr>
        <w:t>vernier</w:t>
      </w:r>
      <w:proofErr w:type="spellEnd"/>
      <w:r w:rsidR="00B676B6">
        <w:rPr>
          <w:sz w:val="24"/>
        </w:rPr>
        <w:t xml:space="preserve"> scale of your </w:t>
      </w:r>
      <w:r w:rsidR="00CA002D">
        <w:rPr>
          <w:sz w:val="24"/>
        </w:rPr>
        <w:t>device</w:t>
      </w:r>
      <w:r w:rsidR="00B676B6">
        <w:rPr>
          <w:sz w:val="24"/>
        </w:rPr>
        <w:t xml:space="preserve"> to determine this.</w:t>
      </w:r>
      <w:r w:rsidR="006D10DD">
        <w:rPr>
          <w:sz w:val="24"/>
        </w:rPr>
        <w:t>)</w:t>
      </w:r>
    </w:p>
    <w:p w14:paraId="7590AF3B" w14:textId="77777777" w:rsidR="000E026E" w:rsidRDefault="000E026E">
      <w:pPr>
        <w:rPr>
          <w:sz w:val="24"/>
        </w:rPr>
      </w:pPr>
    </w:p>
    <w:p w14:paraId="7590AF3C" w14:textId="587D9C51" w:rsidR="000E026E" w:rsidRDefault="006D10DD">
      <w:pPr>
        <w:numPr>
          <w:ilvl w:val="0"/>
          <w:numId w:val="3"/>
        </w:numPr>
        <w:rPr>
          <w:sz w:val="24"/>
        </w:rPr>
      </w:pPr>
      <w:r>
        <w:rPr>
          <w:b/>
          <w:sz w:val="24"/>
        </w:rPr>
        <w:t>M</w:t>
      </w:r>
      <w:r w:rsidR="000E026E">
        <w:rPr>
          <w:b/>
          <w:sz w:val="24"/>
        </w:rPr>
        <w:t>icrometer caliper</w:t>
      </w:r>
      <w:r w:rsidR="000E026E">
        <w:rPr>
          <w:sz w:val="24"/>
        </w:rPr>
        <w:t>.</w:t>
      </w:r>
    </w:p>
    <w:p w14:paraId="7590AF3D" w14:textId="77777777" w:rsidR="00022925" w:rsidRDefault="00022925" w:rsidP="00022925">
      <w:pPr>
        <w:rPr>
          <w:sz w:val="24"/>
        </w:rPr>
      </w:pPr>
    </w:p>
    <w:p w14:paraId="3A07F08F" w14:textId="6D220816" w:rsidR="006D10DD" w:rsidRDefault="000E026E" w:rsidP="006D10DD">
      <w:pPr>
        <w:ind w:left="720"/>
        <w:rPr>
          <w:sz w:val="24"/>
        </w:rPr>
      </w:pPr>
      <w:r>
        <w:rPr>
          <w:sz w:val="24"/>
        </w:rPr>
        <w:t xml:space="preserve">Watch how the scale reading changes as you carefully close the jaws. </w:t>
      </w:r>
      <w:r>
        <w:rPr>
          <w:i/>
          <w:sz w:val="24"/>
        </w:rPr>
        <w:t>Be sure you do not force the screw</w:t>
      </w:r>
      <w:r>
        <w:rPr>
          <w:sz w:val="24"/>
        </w:rPr>
        <w:t>.</w:t>
      </w:r>
      <w:r w:rsidR="006D10DD">
        <w:rPr>
          <w:sz w:val="24"/>
        </w:rPr>
        <w:t xml:space="preserve">  </w:t>
      </w:r>
      <w:r>
        <w:rPr>
          <w:sz w:val="24"/>
        </w:rPr>
        <w:t>Determine the zero correction and record it as + or -, depending whether it is to be added to, or subtracted from actual instrument readings</w:t>
      </w:r>
      <w:r w:rsidR="00F923A9">
        <w:rPr>
          <w:sz w:val="24"/>
        </w:rPr>
        <w:t xml:space="preserve"> and record it</w:t>
      </w:r>
      <w:r>
        <w:rPr>
          <w:sz w:val="24"/>
        </w:rPr>
        <w:t>.</w:t>
      </w:r>
      <w:r w:rsidR="006D10DD">
        <w:rPr>
          <w:sz w:val="24"/>
        </w:rPr>
        <w:t xml:space="preserve">  </w:t>
      </w:r>
      <w:r w:rsidR="006D10DD">
        <w:rPr>
          <w:sz w:val="24"/>
        </w:rPr>
        <w:br/>
      </w:r>
      <w:r w:rsidR="006D10DD">
        <w:rPr>
          <w:sz w:val="24"/>
        </w:rPr>
        <w:br/>
        <w:t>Using the micrometer caliper, make and record five separate measurements of the diameter of the same coin.</w:t>
      </w:r>
    </w:p>
    <w:p w14:paraId="2AC8AD0E" w14:textId="77777777" w:rsidR="006D10DD" w:rsidRDefault="006D10DD">
      <w:pPr>
        <w:rPr>
          <w:sz w:val="24"/>
        </w:rPr>
      </w:pPr>
    </w:p>
    <w:p w14:paraId="7590AF4F" w14:textId="65337CC2" w:rsidR="000E026E" w:rsidRPr="006D10DD" w:rsidRDefault="006D10DD" w:rsidP="006D10DD">
      <w:pPr>
        <w:pStyle w:val="ListParagraph"/>
        <w:numPr>
          <w:ilvl w:val="0"/>
          <w:numId w:val="3"/>
        </w:numPr>
        <w:rPr>
          <w:sz w:val="24"/>
        </w:rPr>
      </w:pPr>
      <w:r w:rsidRPr="0033385F">
        <w:rPr>
          <w:b/>
          <w:bCs/>
          <w:sz w:val="24"/>
        </w:rPr>
        <w:t>Compare results.</w:t>
      </w:r>
      <w:r>
        <w:rPr>
          <w:sz w:val="24"/>
        </w:rPr>
        <w:br/>
      </w:r>
      <w:r>
        <w:rPr>
          <w:sz w:val="24"/>
        </w:rPr>
        <w:br/>
        <w:t xml:space="preserve">Calculate the mean diameter value from the </w:t>
      </w:r>
      <w:proofErr w:type="spellStart"/>
      <w:r w:rsidR="002729D7">
        <w:rPr>
          <w:sz w:val="24"/>
        </w:rPr>
        <w:t>v</w:t>
      </w:r>
      <w:r>
        <w:rPr>
          <w:sz w:val="24"/>
        </w:rPr>
        <w:t>ernier</w:t>
      </w:r>
      <w:proofErr w:type="spellEnd"/>
      <w:r>
        <w:rPr>
          <w:sz w:val="24"/>
        </w:rPr>
        <w:t xml:space="preserve"> caliper and micrometer caliper measurements, separately.  Calculate the standard deviation for each case.  Also, calculate the mean coin diameter</w:t>
      </w:r>
      <w:r w:rsidR="002729D7">
        <w:rPr>
          <w:sz w:val="24"/>
        </w:rPr>
        <w:t xml:space="preserve"> from both sets of measurements.</w:t>
      </w:r>
      <w:r w:rsidR="00096385">
        <w:rPr>
          <w:sz w:val="24"/>
        </w:rPr>
        <w:t xml:space="preserve">  </w:t>
      </w:r>
      <w:r w:rsidR="00096385" w:rsidRPr="00096385">
        <w:rPr>
          <w:i/>
          <w:iCs/>
          <w:sz w:val="24"/>
        </w:rPr>
        <w:t>Use the correct number of significant figures in all your values.</w:t>
      </w:r>
      <w:r w:rsidR="002729D7">
        <w:rPr>
          <w:sz w:val="24"/>
        </w:rPr>
        <w:br/>
      </w:r>
      <w:r>
        <w:rPr>
          <w:sz w:val="24"/>
        </w:rPr>
        <w:br/>
      </w:r>
      <w:r w:rsidR="000E026E" w:rsidRPr="006D10DD">
        <w:rPr>
          <w:sz w:val="24"/>
        </w:rPr>
        <w:t>Compare the result</w:t>
      </w:r>
      <w:r w:rsidR="004B0B78" w:rsidRPr="006D10DD">
        <w:rPr>
          <w:sz w:val="24"/>
        </w:rPr>
        <w:t>s of measurements</w:t>
      </w:r>
      <w:r w:rsidR="000E026E" w:rsidRPr="006D10DD">
        <w:rPr>
          <w:sz w:val="24"/>
        </w:rPr>
        <w:t xml:space="preserve"> with </w:t>
      </w:r>
      <w:r w:rsidR="004B0B78" w:rsidRPr="006D10DD">
        <w:rPr>
          <w:sz w:val="24"/>
        </w:rPr>
        <w:t xml:space="preserve">the </w:t>
      </w:r>
      <w:r w:rsidR="000E026E" w:rsidRPr="006D10DD">
        <w:rPr>
          <w:sz w:val="24"/>
        </w:rPr>
        <w:t xml:space="preserve">micrometer caliper </w:t>
      </w:r>
      <w:r w:rsidR="00F36ADF" w:rsidRPr="006D10DD">
        <w:rPr>
          <w:sz w:val="24"/>
        </w:rPr>
        <w:t xml:space="preserve">and with the </w:t>
      </w:r>
      <w:proofErr w:type="spellStart"/>
      <w:r w:rsidR="00F36ADF" w:rsidRPr="006D10DD">
        <w:rPr>
          <w:sz w:val="24"/>
        </w:rPr>
        <w:t>vern</w:t>
      </w:r>
      <w:r w:rsidR="004B0B78" w:rsidRPr="006D10DD">
        <w:rPr>
          <w:sz w:val="24"/>
        </w:rPr>
        <w:t>ier</w:t>
      </w:r>
      <w:proofErr w:type="spellEnd"/>
      <w:r w:rsidR="004B0B78" w:rsidRPr="006D10DD">
        <w:rPr>
          <w:sz w:val="24"/>
        </w:rPr>
        <w:t xml:space="preserve"> caliper</w:t>
      </w:r>
      <w:r w:rsidR="000E026E" w:rsidRPr="006D10DD">
        <w:rPr>
          <w:sz w:val="24"/>
        </w:rPr>
        <w:t>. Which is more accurate?</w:t>
      </w:r>
    </w:p>
    <w:p w14:paraId="7590AF50" w14:textId="77777777" w:rsidR="000E026E" w:rsidRDefault="000E026E">
      <w:pPr>
        <w:rPr>
          <w:sz w:val="24"/>
        </w:rPr>
      </w:pPr>
    </w:p>
    <w:p w14:paraId="7590AF57" w14:textId="77777777" w:rsidR="008274A6" w:rsidRDefault="008274A6" w:rsidP="00CE7620">
      <w:pPr>
        <w:pStyle w:val="Heading2"/>
      </w:pPr>
    </w:p>
    <w:p w14:paraId="7590AF58" w14:textId="77777777" w:rsidR="00CE7620" w:rsidRDefault="00CE7620" w:rsidP="00CE7620">
      <w:pPr>
        <w:pStyle w:val="Heading2"/>
      </w:pPr>
      <w:r>
        <w:t>Table 1. Preliminary Measurements</w:t>
      </w:r>
    </w:p>
    <w:tbl>
      <w:tblPr>
        <w:tblStyle w:val="TableGrid"/>
        <w:tblW w:w="0" w:type="auto"/>
        <w:tblLook w:val="04A0" w:firstRow="1" w:lastRow="0" w:firstColumn="1" w:lastColumn="0" w:noHBand="0" w:noVBand="1"/>
      </w:tblPr>
      <w:tblGrid>
        <w:gridCol w:w="1895"/>
        <w:gridCol w:w="2083"/>
        <w:gridCol w:w="2430"/>
        <w:gridCol w:w="2448"/>
      </w:tblGrid>
      <w:tr w:rsidR="002729D7" w14:paraId="43B2EA5F" w14:textId="771D1396" w:rsidTr="002729D7">
        <w:tc>
          <w:tcPr>
            <w:tcW w:w="1895" w:type="dxa"/>
          </w:tcPr>
          <w:p w14:paraId="144B0E82" w14:textId="23E87B09" w:rsidR="002729D7" w:rsidRPr="002729D7" w:rsidRDefault="002729D7" w:rsidP="002729D7">
            <w:pPr>
              <w:jc w:val="center"/>
              <w:rPr>
                <w:sz w:val="24"/>
                <w:szCs w:val="24"/>
              </w:rPr>
            </w:pPr>
            <w:r w:rsidRPr="002729D7">
              <w:rPr>
                <w:sz w:val="24"/>
                <w:szCs w:val="24"/>
              </w:rPr>
              <w:t>Coin Denomination</w:t>
            </w:r>
          </w:p>
        </w:tc>
        <w:tc>
          <w:tcPr>
            <w:tcW w:w="2083" w:type="dxa"/>
          </w:tcPr>
          <w:p w14:paraId="1E783DBD" w14:textId="3238863F" w:rsidR="002729D7" w:rsidRPr="002729D7" w:rsidRDefault="002729D7" w:rsidP="002729D7">
            <w:pPr>
              <w:jc w:val="center"/>
              <w:rPr>
                <w:sz w:val="24"/>
                <w:szCs w:val="24"/>
              </w:rPr>
            </w:pPr>
            <w:r w:rsidRPr="002729D7">
              <w:rPr>
                <w:sz w:val="24"/>
                <w:szCs w:val="24"/>
              </w:rPr>
              <w:t>Vernier Caliper</w:t>
            </w:r>
          </w:p>
        </w:tc>
        <w:tc>
          <w:tcPr>
            <w:tcW w:w="4878" w:type="dxa"/>
            <w:gridSpan w:val="2"/>
          </w:tcPr>
          <w:p w14:paraId="318549A5" w14:textId="5008E0C1" w:rsidR="002729D7" w:rsidRPr="002729D7" w:rsidRDefault="002729D7" w:rsidP="002729D7">
            <w:pPr>
              <w:jc w:val="center"/>
              <w:rPr>
                <w:sz w:val="24"/>
                <w:szCs w:val="24"/>
              </w:rPr>
            </w:pPr>
            <w:r w:rsidRPr="002729D7">
              <w:rPr>
                <w:sz w:val="24"/>
                <w:szCs w:val="24"/>
              </w:rPr>
              <w:t>Micrometer Caliper</w:t>
            </w:r>
          </w:p>
        </w:tc>
      </w:tr>
      <w:tr w:rsidR="002729D7" w14:paraId="485E2F76" w14:textId="71F00DFE" w:rsidTr="002729D7">
        <w:tc>
          <w:tcPr>
            <w:tcW w:w="1895" w:type="dxa"/>
          </w:tcPr>
          <w:p w14:paraId="41D61042" w14:textId="77777777" w:rsidR="002729D7" w:rsidRPr="002729D7" w:rsidRDefault="002729D7" w:rsidP="002729D7">
            <w:pPr>
              <w:jc w:val="center"/>
              <w:rPr>
                <w:sz w:val="24"/>
                <w:szCs w:val="24"/>
              </w:rPr>
            </w:pPr>
          </w:p>
        </w:tc>
        <w:tc>
          <w:tcPr>
            <w:tcW w:w="2083" w:type="dxa"/>
          </w:tcPr>
          <w:p w14:paraId="4C3A9455" w14:textId="77777777" w:rsidR="002729D7" w:rsidRPr="002729D7" w:rsidRDefault="002729D7" w:rsidP="002729D7">
            <w:pPr>
              <w:jc w:val="center"/>
              <w:rPr>
                <w:sz w:val="24"/>
                <w:szCs w:val="24"/>
              </w:rPr>
            </w:pPr>
          </w:p>
        </w:tc>
        <w:tc>
          <w:tcPr>
            <w:tcW w:w="4878" w:type="dxa"/>
            <w:gridSpan w:val="2"/>
          </w:tcPr>
          <w:p w14:paraId="2155C881" w14:textId="0E64C006" w:rsidR="002729D7" w:rsidRDefault="002729D7" w:rsidP="002729D7">
            <w:pPr>
              <w:rPr>
                <w:sz w:val="24"/>
                <w:szCs w:val="24"/>
              </w:rPr>
            </w:pPr>
            <w:r>
              <w:rPr>
                <w:sz w:val="24"/>
                <w:szCs w:val="24"/>
              </w:rPr>
              <w:t xml:space="preserve">Zero correction =            </w:t>
            </w:r>
          </w:p>
        </w:tc>
      </w:tr>
      <w:tr w:rsidR="002729D7" w14:paraId="3E66FF18" w14:textId="7B7C3C46" w:rsidTr="002729D7">
        <w:tc>
          <w:tcPr>
            <w:tcW w:w="1895" w:type="dxa"/>
          </w:tcPr>
          <w:p w14:paraId="604F8A52" w14:textId="32C53FBB" w:rsidR="002729D7" w:rsidRPr="002729D7" w:rsidRDefault="002729D7" w:rsidP="002729D7">
            <w:pPr>
              <w:jc w:val="center"/>
              <w:rPr>
                <w:sz w:val="24"/>
                <w:szCs w:val="24"/>
              </w:rPr>
            </w:pPr>
            <w:r>
              <w:rPr>
                <w:sz w:val="24"/>
                <w:szCs w:val="24"/>
              </w:rPr>
              <w:t>Trial</w:t>
            </w:r>
          </w:p>
        </w:tc>
        <w:tc>
          <w:tcPr>
            <w:tcW w:w="2083" w:type="dxa"/>
          </w:tcPr>
          <w:p w14:paraId="667A5E6D" w14:textId="59113D9C" w:rsidR="002729D7" w:rsidRPr="002729D7" w:rsidRDefault="002729D7" w:rsidP="002729D7">
            <w:pPr>
              <w:jc w:val="center"/>
              <w:rPr>
                <w:sz w:val="24"/>
                <w:szCs w:val="24"/>
              </w:rPr>
            </w:pPr>
            <w:r>
              <w:rPr>
                <w:sz w:val="24"/>
                <w:szCs w:val="24"/>
              </w:rPr>
              <w:t>Diameter (mm)</w:t>
            </w:r>
          </w:p>
        </w:tc>
        <w:tc>
          <w:tcPr>
            <w:tcW w:w="2430" w:type="dxa"/>
          </w:tcPr>
          <w:p w14:paraId="7F85785A" w14:textId="219375F5" w:rsidR="002729D7" w:rsidRPr="002729D7" w:rsidRDefault="002729D7" w:rsidP="002729D7">
            <w:pPr>
              <w:jc w:val="center"/>
              <w:rPr>
                <w:sz w:val="24"/>
                <w:szCs w:val="24"/>
              </w:rPr>
            </w:pPr>
            <w:r>
              <w:rPr>
                <w:sz w:val="24"/>
                <w:szCs w:val="24"/>
              </w:rPr>
              <w:t>Diameter (mm)</w:t>
            </w:r>
          </w:p>
        </w:tc>
        <w:tc>
          <w:tcPr>
            <w:tcW w:w="2448" w:type="dxa"/>
          </w:tcPr>
          <w:p w14:paraId="682151B9" w14:textId="7B3EEF5E" w:rsidR="002729D7" w:rsidRDefault="002729D7" w:rsidP="002729D7">
            <w:pPr>
              <w:jc w:val="center"/>
              <w:rPr>
                <w:sz w:val="24"/>
                <w:szCs w:val="24"/>
              </w:rPr>
            </w:pPr>
            <w:r>
              <w:rPr>
                <w:sz w:val="24"/>
                <w:szCs w:val="24"/>
              </w:rPr>
              <w:t>Dia. Corr. (mm)</w:t>
            </w:r>
          </w:p>
        </w:tc>
      </w:tr>
      <w:tr w:rsidR="002729D7" w14:paraId="22D01818" w14:textId="7B587B8D" w:rsidTr="002729D7">
        <w:tc>
          <w:tcPr>
            <w:tcW w:w="1895" w:type="dxa"/>
          </w:tcPr>
          <w:p w14:paraId="105512DD" w14:textId="542AACD1" w:rsidR="002729D7" w:rsidRPr="002729D7" w:rsidRDefault="002729D7" w:rsidP="002729D7">
            <w:pPr>
              <w:jc w:val="center"/>
              <w:rPr>
                <w:sz w:val="24"/>
                <w:szCs w:val="24"/>
              </w:rPr>
            </w:pPr>
            <w:r>
              <w:rPr>
                <w:sz w:val="24"/>
                <w:szCs w:val="24"/>
              </w:rPr>
              <w:t>1</w:t>
            </w:r>
          </w:p>
        </w:tc>
        <w:tc>
          <w:tcPr>
            <w:tcW w:w="2083" w:type="dxa"/>
          </w:tcPr>
          <w:p w14:paraId="677C4ABA" w14:textId="77777777" w:rsidR="002729D7" w:rsidRDefault="002729D7" w:rsidP="002729D7">
            <w:pPr>
              <w:jc w:val="center"/>
              <w:rPr>
                <w:sz w:val="24"/>
                <w:szCs w:val="24"/>
              </w:rPr>
            </w:pPr>
          </w:p>
          <w:p w14:paraId="2AC16547" w14:textId="70682C66" w:rsidR="00C64741" w:rsidRPr="002729D7" w:rsidRDefault="00C64741" w:rsidP="002729D7">
            <w:pPr>
              <w:jc w:val="center"/>
              <w:rPr>
                <w:sz w:val="24"/>
                <w:szCs w:val="24"/>
              </w:rPr>
            </w:pPr>
          </w:p>
        </w:tc>
        <w:tc>
          <w:tcPr>
            <w:tcW w:w="2430" w:type="dxa"/>
          </w:tcPr>
          <w:p w14:paraId="58572916" w14:textId="77777777" w:rsidR="002729D7" w:rsidRPr="002729D7" w:rsidRDefault="002729D7" w:rsidP="002729D7">
            <w:pPr>
              <w:jc w:val="center"/>
              <w:rPr>
                <w:sz w:val="24"/>
                <w:szCs w:val="24"/>
              </w:rPr>
            </w:pPr>
          </w:p>
        </w:tc>
        <w:tc>
          <w:tcPr>
            <w:tcW w:w="2448" w:type="dxa"/>
          </w:tcPr>
          <w:p w14:paraId="0C88C603" w14:textId="77777777" w:rsidR="002729D7" w:rsidRPr="002729D7" w:rsidRDefault="002729D7" w:rsidP="002729D7">
            <w:pPr>
              <w:jc w:val="center"/>
              <w:rPr>
                <w:sz w:val="24"/>
                <w:szCs w:val="24"/>
              </w:rPr>
            </w:pPr>
          </w:p>
        </w:tc>
      </w:tr>
      <w:tr w:rsidR="002729D7" w14:paraId="12DDC1E8" w14:textId="1315E9B3" w:rsidTr="002729D7">
        <w:tc>
          <w:tcPr>
            <w:tcW w:w="1895" w:type="dxa"/>
          </w:tcPr>
          <w:p w14:paraId="24392829" w14:textId="0434BD7F" w:rsidR="002729D7" w:rsidRPr="002729D7" w:rsidRDefault="002729D7" w:rsidP="002729D7">
            <w:pPr>
              <w:jc w:val="center"/>
              <w:rPr>
                <w:sz w:val="24"/>
                <w:szCs w:val="24"/>
              </w:rPr>
            </w:pPr>
            <w:r>
              <w:rPr>
                <w:sz w:val="24"/>
                <w:szCs w:val="24"/>
              </w:rPr>
              <w:t>2</w:t>
            </w:r>
          </w:p>
        </w:tc>
        <w:tc>
          <w:tcPr>
            <w:tcW w:w="2083" w:type="dxa"/>
          </w:tcPr>
          <w:p w14:paraId="3DDAD9B7" w14:textId="77777777" w:rsidR="002729D7" w:rsidRDefault="002729D7" w:rsidP="002729D7">
            <w:pPr>
              <w:jc w:val="center"/>
              <w:rPr>
                <w:sz w:val="24"/>
                <w:szCs w:val="24"/>
              </w:rPr>
            </w:pPr>
          </w:p>
          <w:p w14:paraId="3FC685C3" w14:textId="264B9D36" w:rsidR="00C64741" w:rsidRPr="002729D7" w:rsidRDefault="00C64741" w:rsidP="002729D7">
            <w:pPr>
              <w:jc w:val="center"/>
              <w:rPr>
                <w:sz w:val="24"/>
                <w:szCs w:val="24"/>
              </w:rPr>
            </w:pPr>
          </w:p>
        </w:tc>
        <w:tc>
          <w:tcPr>
            <w:tcW w:w="2430" w:type="dxa"/>
          </w:tcPr>
          <w:p w14:paraId="3E064DA7" w14:textId="77777777" w:rsidR="002729D7" w:rsidRPr="002729D7" w:rsidRDefault="002729D7" w:rsidP="002729D7">
            <w:pPr>
              <w:jc w:val="center"/>
              <w:rPr>
                <w:sz w:val="24"/>
                <w:szCs w:val="24"/>
              </w:rPr>
            </w:pPr>
          </w:p>
        </w:tc>
        <w:tc>
          <w:tcPr>
            <w:tcW w:w="2448" w:type="dxa"/>
          </w:tcPr>
          <w:p w14:paraId="4AB32236" w14:textId="77777777" w:rsidR="002729D7" w:rsidRPr="002729D7" w:rsidRDefault="002729D7" w:rsidP="002729D7">
            <w:pPr>
              <w:jc w:val="center"/>
              <w:rPr>
                <w:sz w:val="24"/>
                <w:szCs w:val="24"/>
              </w:rPr>
            </w:pPr>
          </w:p>
        </w:tc>
      </w:tr>
      <w:tr w:rsidR="002729D7" w14:paraId="434D2E99" w14:textId="140603FB" w:rsidTr="002729D7">
        <w:tc>
          <w:tcPr>
            <w:tcW w:w="1895" w:type="dxa"/>
          </w:tcPr>
          <w:p w14:paraId="6064AAA2" w14:textId="7656765E" w:rsidR="002729D7" w:rsidRPr="002729D7" w:rsidRDefault="002729D7" w:rsidP="002729D7">
            <w:pPr>
              <w:jc w:val="center"/>
              <w:rPr>
                <w:sz w:val="24"/>
                <w:szCs w:val="24"/>
              </w:rPr>
            </w:pPr>
            <w:r>
              <w:rPr>
                <w:sz w:val="24"/>
                <w:szCs w:val="24"/>
              </w:rPr>
              <w:t>3</w:t>
            </w:r>
          </w:p>
        </w:tc>
        <w:tc>
          <w:tcPr>
            <w:tcW w:w="2083" w:type="dxa"/>
          </w:tcPr>
          <w:p w14:paraId="79C3D184" w14:textId="77777777" w:rsidR="002729D7" w:rsidRDefault="002729D7" w:rsidP="002729D7">
            <w:pPr>
              <w:jc w:val="center"/>
              <w:rPr>
                <w:sz w:val="24"/>
                <w:szCs w:val="24"/>
              </w:rPr>
            </w:pPr>
          </w:p>
          <w:p w14:paraId="10F30263" w14:textId="0FDF04B2" w:rsidR="00C64741" w:rsidRPr="002729D7" w:rsidRDefault="00C64741" w:rsidP="002729D7">
            <w:pPr>
              <w:jc w:val="center"/>
              <w:rPr>
                <w:sz w:val="24"/>
                <w:szCs w:val="24"/>
              </w:rPr>
            </w:pPr>
          </w:p>
        </w:tc>
        <w:tc>
          <w:tcPr>
            <w:tcW w:w="2430" w:type="dxa"/>
          </w:tcPr>
          <w:p w14:paraId="55AF5B44" w14:textId="77777777" w:rsidR="002729D7" w:rsidRPr="002729D7" w:rsidRDefault="002729D7" w:rsidP="002729D7">
            <w:pPr>
              <w:jc w:val="center"/>
              <w:rPr>
                <w:sz w:val="24"/>
                <w:szCs w:val="24"/>
              </w:rPr>
            </w:pPr>
          </w:p>
        </w:tc>
        <w:tc>
          <w:tcPr>
            <w:tcW w:w="2448" w:type="dxa"/>
          </w:tcPr>
          <w:p w14:paraId="45D36842" w14:textId="77777777" w:rsidR="002729D7" w:rsidRPr="002729D7" w:rsidRDefault="002729D7" w:rsidP="002729D7">
            <w:pPr>
              <w:jc w:val="center"/>
              <w:rPr>
                <w:sz w:val="24"/>
                <w:szCs w:val="24"/>
              </w:rPr>
            </w:pPr>
          </w:p>
        </w:tc>
      </w:tr>
      <w:tr w:rsidR="002729D7" w14:paraId="5CF993DE" w14:textId="52F7CB86" w:rsidTr="002729D7">
        <w:tc>
          <w:tcPr>
            <w:tcW w:w="1895" w:type="dxa"/>
          </w:tcPr>
          <w:p w14:paraId="030176D5" w14:textId="6E07EE0E" w:rsidR="002729D7" w:rsidRPr="002729D7" w:rsidRDefault="002729D7" w:rsidP="002729D7">
            <w:pPr>
              <w:jc w:val="center"/>
              <w:rPr>
                <w:sz w:val="24"/>
                <w:szCs w:val="24"/>
              </w:rPr>
            </w:pPr>
            <w:r>
              <w:rPr>
                <w:sz w:val="24"/>
                <w:szCs w:val="24"/>
              </w:rPr>
              <w:t>4</w:t>
            </w:r>
          </w:p>
        </w:tc>
        <w:tc>
          <w:tcPr>
            <w:tcW w:w="2083" w:type="dxa"/>
          </w:tcPr>
          <w:p w14:paraId="6B70370A" w14:textId="77777777" w:rsidR="002729D7" w:rsidRDefault="002729D7" w:rsidP="002729D7">
            <w:pPr>
              <w:jc w:val="center"/>
              <w:rPr>
                <w:sz w:val="24"/>
                <w:szCs w:val="24"/>
              </w:rPr>
            </w:pPr>
          </w:p>
          <w:p w14:paraId="6A387549" w14:textId="68499F46" w:rsidR="00C64741" w:rsidRPr="002729D7" w:rsidRDefault="00C64741" w:rsidP="002729D7">
            <w:pPr>
              <w:jc w:val="center"/>
              <w:rPr>
                <w:sz w:val="24"/>
                <w:szCs w:val="24"/>
              </w:rPr>
            </w:pPr>
          </w:p>
        </w:tc>
        <w:tc>
          <w:tcPr>
            <w:tcW w:w="2430" w:type="dxa"/>
          </w:tcPr>
          <w:p w14:paraId="12F85C4C" w14:textId="77777777" w:rsidR="002729D7" w:rsidRPr="002729D7" w:rsidRDefault="002729D7" w:rsidP="002729D7">
            <w:pPr>
              <w:jc w:val="center"/>
              <w:rPr>
                <w:sz w:val="24"/>
                <w:szCs w:val="24"/>
              </w:rPr>
            </w:pPr>
          </w:p>
        </w:tc>
        <w:tc>
          <w:tcPr>
            <w:tcW w:w="2448" w:type="dxa"/>
          </w:tcPr>
          <w:p w14:paraId="0747A9A0" w14:textId="77777777" w:rsidR="002729D7" w:rsidRPr="002729D7" w:rsidRDefault="002729D7" w:rsidP="002729D7">
            <w:pPr>
              <w:jc w:val="center"/>
              <w:rPr>
                <w:sz w:val="24"/>
                <w:szCs w:val="24"/>
              </w:rPr>
            </w:pPr>
          </w:p>
        </w:tc>
      </w:tr>
      <w:tr w:rsidR="002729D7" w14:paraId="3645802F" w14:textId="0F423CA8" w:rsidTr="002729D7">
        <w:tc>
          <w:tcPr>
            <w:tcW w:w="1895" w:type="dxa"/>
          </w:tcPr>
          <w:p w14:paraId="6DAA97B1" w14:textId="41447D4E" w:rsidR="002729D7" w:rsidRPr="002729D7" w:rsidRDefault="002729D7" w:rsidP="002729D7">
            <w:pPr>
              <w:jc w:val="center"/>
              <w:rPr>
                <w:sz w:val="24"/>
                <w:szCs w:val="24"/>
              </w:rPr>
            </w:pPr>
            <w:r>
              <w:rPr>
                <w:sz w:val="24"/>
                <w:szCs w:val="24"/>
              </w:rPr>
              <w:t>5</w:t>
            </w:r>
          </w:p>
        </w:tc>
        <w:tc>
          <w:tcPr>
            <w:tcW w:w="2083" w:type="dxa"/>
          </w:tcPr>
          <w:p w14:paraId="5057F437" w14:textId="77777777" w:rsidR="002729D7" w:rsidRDefault="002729D7" w:rsidP="002729D7">
            <w:pPr>
              <w:jc w:val="center"/>
              <w:rPr>
                <w:sz w:val="24"/>
                <w:szCs w:val="24"/>
              </w:rPr>
            </w:pPr>
          </w:p>
          <w:p w14:paraId="448A5EA8" w14:textId="4AFC6914" w:rsidR="00C64741" w:rsidRPr="002729D7" w:rsidRDefault="00C64741" w:rsidP="002729D7">
            <w:pPr>
              <w:jc w:val="center"/>
              <w:rPr>
                <w:sz w:val="24"/>
                <w:szCs w:val="24"/>
              </w:rPr>
            </w:pPr>
          </w:p>
        </w:tc>
        <w:tc>
          <w:tcPr>
            <w:tcW w:w="2430" w:type="dxa"/>
          </w:tcPr>
          <w:p w14:paraId="0B5E2887" w14:textId="77777777" w:rsidR="002729D7" w:rsidRPr="002729D7" w:rsidRDefault="002729D7" w:rsidP="002729D7">
            <w:pPr>
              <w:jc w:val="center"/>
              <w:rPr>
                <w:sz w:val="24"/>
                <w:szCs w:val="24"/>
              </w:rPr>
            </w:pPr>
          </w:p>
        </w:tc>
        <w:tc>
          <w:tcPr>
            <w:tcW w:w="2448" w:type="dxa"/>
          </w:tcPr>
          <w:p w14:paraId="7B1DBC17" w14:textId="77777777" w:rsidR="002729D7" w:rsidRPr="002729D7" w:rsidRDefault="002729D7" w:rsidP="002729D7">
            <w:pPr>
              <w:jc w:val="center"/>
              <w:rPr>
                <w:sz w:val="24"/>
                <w:szCs w:val="24"/>
              </w:rPr>
            </w:pPr>
          </w:p>
        </w:tc>
      </w:tr>
      <w:tr w:rsidR="002729D7" w14:paraId="6E23AE84" w14:textId="77777777" w:rsidTr="002729D7">
        <w:tc>
          <w:tcPr>
            <w:tcW w:w="1895" w:type="dxa"/>
          </w:tcPr>
          <w:p w14:paraId="5E1A381B" w14:textId="77777777" w:rsidR="002729D7" w:rsidRDefault="002729D7" w:rsidP="002729D7">
            <w:pPr>
              <w:jc w:val="center"/>
              <w:rPr>
                <w:sz w:val="24"/>
                <w:szCs w:val="24"/>
              </w:rPr>
            </w:pPr>
          </w:p>
        </w:tc>
        <w:tc>
          <w:tcPr>
            <w:tcW w:w="2083" w:type="dxa"/>
          </w:tcPr>
          <w:p w14:paraId="225B6582" w14:textId="77777777" w:rsidR="002729D7" w:rsidRDefault="002729D7" w:rsidP="002729D7">
            <w:pPr>
              <w:rPr>
                <w:sz w:val="24"/>
                <w:szCs w:val="24"/>
              </w:rPr>
            </w:pPr>
            <w:r>
              <w:rPr>
                <w:sz w:val="24"/>
                <w:szCs w:val="24"/>
              </w:rPr>
              <w:t>Mean =</w:t>
            </w:r>
          </w:p>
          <w:p w14:paraId="2EE7430B" w14:textId="5940B48D" w:rsidR="00C64741" w:rsidRPr="002729D7" w:rsidRDefault="00C64741" w:rsidP="002729D7">
            <w:pPr>
              <w:rPr>
                <w:sz w:val="24"/>
                <w:szCs w:val="24"/>
              </w:rPr>
            </w:pPr>
          </w:p>
        </w:tc>
        <w:tc>
          <w:tcPr>
            <w:tcW w:w="2430" w:type="dxa"/>
          </w:tcPr>
          <w:p w14:paraId="7903D1A9" w14:textId="11A8D364" w:rsidR="002729D7" w:rsidRPr="002729D7" w:rsidRDefault="002729D7" w:rsidP="002729D7">
            <w:pPr>
              <w:rPr>
                <w:sz w:val="24"/>
                <w:szCs w:val="24"/>
              </w:rPr>
            </w:pPr>
          </w:p>
        </w:tc>
        <w:tc>
          <w:tcPr>
            <w:tcW w:w="2448" w:type="dxa"/>
          </w:tcPr>
          <w:p w14:paraId="228F4A57" w14:textId="194F0527" w:rsidR="002729D7" w:rsidRPr="002729D7" w:rsidRDefault="002729D7" w:rsidP="002729D7">
            <w:pPr>
              <w:rPr>
                <w:sz w:val="24"/>
                <w:szCs w:val="24"/>
              </w:rPr>
            </w:pPr>
            <w:r>
              <w:rPr>
                <w:sz w:val="24"/>
                <w:szCs w:val="24"/>
              </w:rPr>
              <w:t>Mean =</w:t>
            </w:r>
          </w:p>
        </w:tc>
      </w:tr>
      <w:tr w:rsidR="002729D7" w14:paraId="5A4989AD" w14:textId="77777777" w:rsidTr="002729D7">
        <w:tc>
          <w:tcPr>
            <w:tcW w:w="1895" w:type="dxa"/>
          </w:tcPr>
          <w:p w14:paraId="34BF3DEA" w14:textId="77777777" w:rsidR="002729D7" w:rsidRDefault="002729D7" w:rsidP="002729D7">
            <w:pPr>
              <w:jc w:val="center"/>
              <w:rPr>
                <w:sz w:val="24"/>
                <w:szCs w:val="24"/>
              </w:rPr>
            </w:pPr>
          </w:p>
        </w:tc>
        <w:tc>
          <w:tcPr>
            <w:tcW w:w="2083" w:type="dxa"/>
          </w:tcPr>
          <w:p w14:paraId="0D589309" w14:textId="77777777" w:rsidR="002729D7" w:rsidRDefault="002729D7" w:rsidP="002729D7">
            <w:pPr>
              <w:rPr>
                <w:sz w:val="24"/>
                <w:szCs w:val="24"/>
              </w:rPr>
            </w:pPr>
            <w:r>
              <w:rPr>
                <w:sz w:val="24"/>
                <w:szCs w:val="24"/>
              </w:rPr>
              <w:t>Std. Dev. =</w:t>
            </w:r>
          </w:p>
          <w:p w14:paraId="27B714E6" w14:textId="2751EF5D" w:rsidR="00C64741" w:rsidRPr="002729D7" w:rsidRDefault="00C64741" w:rsidP="002729D7">
            <w:pPr>
              <w:rPr>
                <w:sz w:val="24"/>
                <w:szCs w:val="24"/>
              </w:rPr>
            </w:pPr>
          </w:p>
        </w:tc>
        <w:tc>
          <w:tcPr>
            <w:tcW w:w="2430" w:type="dxa"/>
          </w:tcPr>
          <w:p w14:paraId="35A97BB2" w14:textId="6099C103" w:rsidR="002729D7" w:rsidRPr="002729D7" w:rsidRDefault="002729D7" w:rsidP="002729D7">
            <w:pPr>
              <w:rPr>
                <w:sz w:val="24"/>
                <w:szCs w:val="24"/>
              </w:rPr>
            </w:pPr>
          </w:p>
        </w:tc>
        <w:tc>
          <w:tcPr>
            <w:tcW w:w="2448" w:type="dxa"/>
          </w:tcPr>
          <w:p w14:paraId="41FB21B9" w14:textId="07856DA8" w:rsidR="002729D7" w:rsidRPr="002729D7" w:rsidRDefault="002729D7" w:rsidP="002729D7">
            <w:pPr>
              <w:rPr>
                <w:sz w:val="24"/>
                <w:szCs w:val="24"/>
              </w:rPr>
            </w:pPr>
            <w:r>
              <w:rPr>
                <w:sz w:val="24"/>
                <w:szCs w:val="24"/>
              </w:rPr>
              <w:t>Std. Dev. =</w:t>
            </w:r>
          </w:p>
        </w:tc>
      </w:tr>
      <w:tr w:rsidR="00C64741" w14:paraId="2405F291" w14:textId="77777777" w:rsidTr="0013586F">
        <w:tc>
          <w:tcPr>
            <w:tcW w:w="1895" w:type="dxa"/>
          </w:tcPr>
          <w:p w14:paraId="0CA8245E" w14:textId="77777777" w:rsidR="00C64741" w:rsidRDefault="00C64741" w:rsidP="002729D7">
            <w:pPr>
              <w:jc w:val="center"/>
              <w:rPr>
                <w:sz w:val="24"/>
                <w:szCs w:val="24"/>
              </w:rPr>
            </w:pPr>
          </w:p>
        </w:tc>
        <w:tc>
          <w:tcPr>
            <w:tcW w:w="6961" w:type="dxa"/>
            <w:gridSpan w:val="3"/>
          </w:tcPr>
          <w:p w14:paraId="1434B47F" w14:textId="77777777" w:rsidR="00C64741" w:rsidRDefault="00C64741" w:rsidP="002729D7">
            <w:pPr>
              <w:rPr>
                <w:sz w:val="24"/>
                <w:szCs w:val="24"/>
              </w:rPr>
            </w:pPr>
            <w:r>
              <w:rPr>
                <w:sz w:val="24"/>
                <w:szCs w:val="24"/>
              </w:rPr>
              <w:t>Global mean =</w:t>
            </w:r>
          </w:p>
          <w:p w14:paraId="425A79F8" w14:textId="1A0D885A" w:rsidR="00C64741" w:rsidRDefault="00C64741" w:rsidP="002729D7">
            <w:pPr>
              <w:rPr>
                <w:sz w:val="24"/>
                <w:szCs w:val="24"/>
              </w:rPr>
            </w:pPr>
          </w:p>
        </w:tc>
      </w:tr>
    </w:tbl>
    <w:p w14:paraId="2547A8D2" w14:textId="77777777" w:rsidR="0032453E" w:rsidRDefault="0032453E">
      <w:pPr>
        <w:rPr>
          <w:b/>
          <w:sz w:val="24"/>
        </w:rPr>
      </w:pPr>
    </w:p>
    <w:p w14:paraId="7590AF78" w14:textId="1B33977F" w:rsidR="000E026E" w:rsidRDefault="000E026E">
      <w:pPr>
        <w:rPr>
          <w:sz w:val="24"/>
        </w:rPr>
      </w:pPr>
      <w:r>
        <w:rPr>
          <w:b/>
          <w:sz w:val="24"/>
        </w:rPr>
        <w:t xml:space="preserve">Step 2.  </w:t>
      </w:r>
      <w:r>
        <w:rPr>
          <w:sz w:val="24"/>
        </w:rPr>
        <w:t>LENGTH AND DIAMETER MEASUREMENTS</w:t>
      </w:r>
    </w:p>
    <w:p w14:paraId="7590AF79" w14:textId="77777777" w:rsidR="000E026E" w:rsidRDefault="000E026E">
      <w:pPr>
        <w:rPr>
          <w:sz w:val="24"/>
        </w:rPr>
      </w:pPr>
    </w:p>
    <w:p w14:paraId="7590AF7A" w14:textId="77777777" w:rsidR="004B0B78" w:rsidRDefault="00C45503" w:rsidP="00274011">
      <w:pPr>
        <w:numPr>
          <w:ilvl w:val="0"/>
          <w:numId w:val="6"/>
        </w:numPr>
        <w:rPr>
          <w:sz w:val="24"/>
        </w:rPr>
      </w:pPr>
      <w:r>
        <w:rPr>
          <w:sz w:val="24"/>
        </w:rPr>
        <w:t xml:space="preserve">Using the </w:t>
      </w:r>
      <w:proofErr w:type="spellStart"/>
      <w:r>
        <w:rPr>
          <w:b/>
          <w:sz w:val="24"/>
        </w:rPr>
        <w:t>vernier</w:t>
      </w:r>
      <w:proofErr w:type="spellEnd"/>
      <w:r>
        <w:rPr>
          <w:b/>
          <w:sz w:val="24"/>
        </w:rPr>
        <w:t xml:space="preserve"> caliper,</w:t>
      </w:r>
      <w:r>
        <w:rPr>
          <w:sz w:val="24"/>
        </w:rPr>
        <w:t xml:space="preserve"> m</w:t>
      </w:r>
      <w:r w:rsidR="000E026E">
        <w:rPr>
          <w:sz w:val="24"/>
        </w:rPr>
        <w:t xml:space="preserve">easure the diameter and length of the </w:t>
      </w:r>
      <w:r w:rsidR="000E026E">
        <w:rPr>
          <w:b/>
          <w:sz w:val="24"/>
        </w:rPr>
        <w:t>cylinder</w:t>
      </w:r>
      <w:r>
        <w:rPr>
          <w:sz w:val="24"/>
        </w:rPr>
        <w:t>.</w:t>
      </w:r>
      <w:r w:rsidR="000E026E">
        <w:rPr>
          <w:sz w:val="24"/>
        </w:rPr>
        <w:t xml:space="preserve"> </w:t>
      </w:r>
    </w:p>
    <w:p w14:paraId="7590AF7C" w14:textId="1114EAB7" w:rsidR="000E026E" w:rsidRDefault="00274011" w:rsidP="0033385F">
      <w:pPr>
        <w:ind w:left="1080"/>
        <w:rPr>
          <w:sz w:val="24"/>
        </w:rPr>
      </w:pPr>
      <w:r>
        <w:rPr>
          <w:sz w:val="24"/>
        </w:rPr>
        <w:t xml:space="preserve">Do </w:t>
      </w:r>
      <w:r w:rsidR="000E026E">
        <w:rPr>
          <w:sz w:val="24"/>
        </w:rPr>
        <w:t xml:space="preserve">about </w:t>
      </w:r>
      <w:r w:rsidR="0033385F">
        <w:rPr>
          <w:sz w:val="24"/>
        </w:rPr>
        <w:t>five</w:t>
      </w:r>
      <w:r w:rsidR="000E026E">
        <w:rPr>
          <w:sz w:val="24"/>
        </w:rPr>
        <w:t xml:space="preserve"> trials for each</w:t>
      </w:r>
      <w:r>
        <w:rPr>
          <w:sz w:val="24"/>
        </w:rPr>
        <w:t xml:space="preserve"> at different points along the cylinder.</w:t>
      </w:r>
      <w:r w:rsidR="000E026E">
        <w:rPr>
          <w:sz w:val="24"/>
        </w:rPr>
        <w:t xml:space="preserve"> </w:t>
      </w:r>
      <w:r w:rsidR="0033385F">
        <w:rPr>
          <w:sz w:val="24"/>
        </w:rPr>
        <w:br/>
      </w:r>
      <w:r w:rsidR="006825EB">
        <w:rPr>
          <w:sz w:val="24"/>
        </w:rPr>
        <w:t xml:space="preserve">Use Table 2 for recording data. </w:t>
      </w:r>
      <w:r w:rsidR="004B0B78">
        <w:rPr>
          <w:sz w:val="24"/>
        </w:rPr>
        <w:t xml:space="preserve">Calculate the </w:t>
      </w:r>
      <w:r w:rsidR="0033385F">
        <w:rPr>
          <w:sz w:val="24"/>
        </w:rPr>
        <w:t>mean values and standard deviations</w:t>
      </w:r>
      <w:r w:rsidR="000E026E">
        <w:rPr>
          <w:sz w:val="24"/>
        </w:rPr>
        <w:t>.</w:t>
      </w:r>
      <w:r w:rsidR="0033385F">
        <w:rPr>
          <w:sz w:val="24"/>
        </w:rPr>
        <w:t xml:space="preserve">  Express your measured results as the (mean value </w:t>
      </w:r>
      <w:r w:rsidR="0033385F" w:rsidRPr="0033385F">
        <w:rPr>
          <w:i/>
          <w:iCs/>
          <w:sz w:val="24"/>
        </w:rPr>
        <w:t>m</w:t>
      </w:r>
      <w:r w:rsidR="0033385F">
        <w:rPr>
          <w:sz w:val="24"/>
        </w:rPr>
        <w:t xml:space="preserve">) ± (std. deviation </w:t>
      </w:r>
      <w:r w:rsidR="0033385F" w:rsidRPr="0033385F">
        <w:rPr>
          <w:i/>
          <w:iCs/>
          <w:sz w:val="24"/>
        </w:rPr>
        <w:t>σ</w:t>
      </w:r>
      <w:r w:rsidR="0033385F">
        <w:rPr>
          <w:sz w:val="24"/>
        </w:rPr>
        <w:t xml:space="preserve">), </w:t>
      </w:r>
      <w:r w:rsidR="0033385F" w:rsidRPr="0033385F">
        <w:rPr>
          <w:i/>
          <w:iCs/>
          <w:sz w:val="24"/>
        </w:rPr>
        <w:t>m</w:t>
      </w:r>
      <w:r w:rsidR="0033385F">
        <w:rPr>
          <w:sz w:val="24"/>
        </w:rPr>
        <w:t xml:space="preserve"> ±</w:t>
      </w:r>
      <w:r w:rsidR="0033385F" w:rsidRPr="0033385F">
        <w:rPr>
          <w:i/>
          <w:iCs/>
          <w:sz w:val="24"/>
        </w:rPr>
        <w:t xml:space="preserve"> σ</w:t>
      </w:r>
      <w:r w:rsidR="0033385F">
        <w:rPr>
          <w:sz w:val="24"/>
        </w:rPr>
        <w:t>.</w:t>
      </w:r>
    </w:p>
    <w:p w14:paraId="7590AF7D" w14:textId="77777777" w:rsidR="00F00BA1" w:rsidRDefault="00F00BA1" w:rsidP="00274011">
      <w:pPr>
        <w:ind w:firstLine="720"/>
        <w:rPr>
          <w:sz w:val="24"/>
        </w:rPr>
      </w:pPr>
    </w:p>
    <w:p w14:paraId="7590AF90" w14:textId="11DE4422" w:rsidR="000E026E" w:rsidRPr="005E32D3" w:rsidRDefault="00274011" w:rsidP="005E32D3">
      <w:pPr>
        <w:numPr>
          <w:ilvl w:val="0"/>
          <w:numId w:val="4"/>
        </w:numPr>
        <w:rPr>
          <w:sz w:val="24"/>
        </w:rPr>
      </w:pPr>
      <w:r>
        <w:rPr>
          <w:sz w:val="24"/>
        </w:rPr>
        <w:t xml:space="preserve">Using </w:t>
      </w:r>
      <w:r>
        <w:rPr>
          <w:b/>
          <w:sz w:val="24"/>
        </w:rPr>
        <w:t>the micrometer caliper</w:t>
      </w:r>
      <w:r w:rsidR="005E32D3">
        <w:rPr>
          <w:b/>
          <w:sz w:val="24"/>
        </w:rPr>
        <w:t>,</w:t>
      </w:r>
      <w:r>
        <w:rPr>
          <w:sz w:val="24"/>
        </w:rPr>
        <w:t xml:space="preserve"> </w:t>
      </w:r>
      <w:r w:rsidR="00096385">
        <w:rPr>
          <w:sz w:val="24"/>
        </w:rPr>
        <w:t>measure and record the diameter of the small sphere</w:t>
      </w:r>
      <w:r w:rsidR="005E32D3">
        <w:rPr>
          <w:sz w:val="24"/>
        </w:rPr>
        <w:t xml:space="preserve"> </w:t>
      </w:r>
      <w:r w:rsidR="00096385">
        <w:rPr>
          <w:sz w:val="24"/>
        </w:rPr>
        <w:t>five</w:t>
      </w:r>
      <w:r w:rsidR="005E32D3" w:rsidRPr="005E32D3">
        <w:rPr>
          <w:sz w:val="24"/>
        </w:rPr>
        <w:t xml:space="preserve"> </w:t>
      </w:r>
      <w:r w:rsidR="00096385">
        <w:rPr>
          <w:sz w:val="24"/>
        </w:rPr>
        <w:t xml:space="preserve">separate </w:t>
      </w:r>
      <w:r w:rsidR="005E32D3" w:rsidRPr="005E32D3">
        <w:rPr>
          <w:sz w:val="24"/>
        </w:rPr>
        <w:t>t</w:t>
      </w:r>
      <w:r w:rsidR="00096385">
        <w:rPr>
          <w:sz w:val="24"/>
        </w:rPr>
        <w:t>ime</w:t>
      </w:r>
      <w:r w:rsidR="005E32D3" w:rsidRPr="005E32D3">
        <w:rPr>
          <w:sz w:val="24"/>
        </w:rPr>
        <w:t>s</w:t>
      </w:r>
      <w:r w:rsidR="005E32D3">
        <w:rPr>
          <w:sz w:val="24"/>
        </w:rPr>
        <w:t xml:space="preserve">. </w:t>
      </w:r>
      <w:r w:rsidR="00096385">
        <w:rPr>
          <w:sz w:val="24"/>
        </w:rPr>
        <w:t xml:space="preserve"> </w:t>
      </w:r>
      <w:r w:rsidR="005E32D3">
        <w:rPr>
          <w:sz w:val="24"/>
        </w:rPr>
        <w:t xml:space="preserve">Record </w:t>
      </w:r>
      <w:r w:rsidR="00096385">
        <w:rPr>
          <w:sz w:val="24"/>
        </w:rPr>
        <w:t xml:space="preserve">these </w:t>
      </w:r>
      <w:r w:rsidR="005E32D3">
        <w:rPr>
          <w:sz w:val="24"/>
        </w:rPr>
        <w:t xml:space="preserve">results </w:t>
      </w:r>
      <w:r w:rsidR="00B71C23">
        <w:rPr>
          <w:sz w:val="24"/>
        </w:rPr>
        <w:t xml:space="preserve">in Table 2 </w:t>
      </w:r>
      <w:r w:rsidR="00096385">
        <w:rPr>
          <w:sz w:val="24"/>
        </w:rPr>
        <w:t>also</w:t>
      </w:r>
      <w:r w:rsidR="005E32D3">
        <w:rPr>
          <w:sz w:val="24"/>
        </w:rPr>
        <w:t>.</w:t>
      </w:r>
      <w:r w:rsidR="00096385">
        <w:rPr>
          <w:sz w:val="24"/>
        </w:rPr>
        <w:t xml:space="preserve">  Calculate the mean value and standard deviation.</w:t>
      </w:r>
    </w:p>
    <w:p w14:paraId="7590AF97" w14:textId="77777777" w:rsidR="00CE7620" w:rsidRDefault="00CE7620">
      <w:pPr>
        <w:ind w:left="720"/>
        <w:rPr>
          <w:sz w:val="24"/>
        </w:rPr>
      </w:pPr>
    </w:p>
    <w:p w14:paraId="7590AF98" w14:textId="77777777" w:rsidR="00CE7620" w:rsidRDefault="00CE7620">
      <w:pPr>
        <w:ind w:left="720"/>
        <w:rPr>
          <w:sz w:val="24"/>
        </w:rPr>
      </w:pPr>
    </w:p>
    <w:p w14:paraId="7590AFA6" w14:textId="5B09919B" w:rsidR="008274A6" w:rsidRDefault="00F923A9" w:rsidP="00F923A9">
      <w:pPr>
        <w:rPr>
          <w:sz w:val="24"/>
        </w:rPr>
      </w:pPr>
      <w:r>
        <w:rPr>
          <w:sz w:val="24"/>
        </w:rPr>
        <w:t>Table 2. L</w:t>
      </w:r>
      <w:r w:rsidR="008274A6">
        <w:rPr>
          <w:sz w:val="24"/>
        </w:rPr>
        <w:t>ength and Diameter Measurements</w:t>
      </w:r>
    </w:p>
    <w:tbl>
      <w:tblPr>
        <w:tblStyle w:val="TableGrid"/>
        <w:tblW w:w="0" w:type="auto"/>
        <w:tblLook w:val="04A0" w:firstRow="1" w:lastRow="0" w:firstColumn="1" w:lastColumn="0" w:noHBand="0" w:noVBand="1"/>
      </w:tblPr>
      <w:tblGrid>
        <w:gridCol w:w="1818"/>
        <w:gridCol w:w="4086"/>
        <w:gridCol w:w="2952"/>
      </w:tblGrid>
      <w:tr w:rsidR="00643123" w14:paraId="2C63DFC0" w14:textId="77777777" w:rsidTr="002F32FA">
        <w:tc>
          <w:tcPr>
            <w:tcW w:w="1818" w:type="dxa"/>
          </w:tcPr>
          <w:p w14:paraId="38B44BBC" w14:textId="77777777" w:rsidR="00643123" w:rsidRDefault="00643123" w:rsidP="00F923A9">
            <w:pPr>
              <w:rPr>
                <w:sz w:val="24"/>
              </w:rPr>
            </w:pPr>
          </w:p>
        </w:tc>
        <w:tc>
          <w:tcPr>
            <w:tcW w:w="7038" w:type="dxa"/>
            <w:gridSpan w:val="2"/>
          </w:tcPr>
          <w:p w14:paraId="23D13826" w14:textId="3B944A0A" w:rsidR="00643123" w:rsidRDefault="00643123" w:rsidP="00643123">
            <w:pPr>
              <w:jc w:val="center"/>
              <w:rPr>
                <w:sz w:val="24"/>
              </w:rPr>
            </w:pPr>
            <w:r>
              <w:rPr>
                <w:sz w:val="24"/>
              </w:rPr>
              <w:t>Cylinder</w:t>
            </w:r>
          </w:p>
        </w:tc>
      </w:tr>
      <w:tr w:rsidR="00096385" w14:paraId="74ECCC37" w14:textId="77777777" w:rsidTr="00643123">
        <w:tc>
          <w:tcPr>
            <w:tcW w:w="1818" w:type="dxa"/>
          </w:tcPr>
          <w:p w14:paraId="0E8B8957" w14:textId="36B8DD4F" w:rsidR="00096385" w:rsidRDefault="00643123" w:rsidP="00F923A9">
            <w:pPr>
              <w:rPr>
                <w:sz w:val="24"/>
              </w:rPr>
            </w:pPr>
            <w:r>
              <w:rPr>
                <w:sz w:val="24"/>
              </w:rPr>
              <w:t>Trial:</w:t>
            </w:r>
          </w:p>
        </w:tc>
        <w:tc>
          <w:tcPr>
            <w:tcW w:w="4086" w:type="dxa"/>
          </w:tcPr>
          <w:p w14:paraId="1A20981D" w14:textId="7A2E56FC" w:rsidR="00096385" w:rsidRDefault="00096385" w:rsidP="00643123">
            <w:pPr>
              <w:jc w:val="center"/>
              <w:rPr>
                <w:sz w:val="24"/>
              </w:rPr>
            </w:pPr>
            <w:r>
              <w:rPr>
                <w:sz w:val="24"/>
              </w:rPr>
              <w:t>Diameter</w:t>
            </w:r>
            <w:r w:rsidR="00643123">
              <w:rPr>
                <w:sz w:val="24"/>
              </w:rPr>
              <w:t xml:space="preserve">, </w:t>
            </w:r>
            <w:r w:rsidR="00643123" w:rsidRPr="00643123">
              <w:rPr>
                <w:i/>
                <w:iCs/>
                <w:sz w:val="24"/>
              </w:rPr>
              <w:t>d</w:t>
            </w:r>
          </w:p>
        </w:tc>
        <w:tc>
          <w:tcPr>
            <w:tcW w:w="2952" w:type="dxa"/>
          </w:tcPr>
          <w:p w14:paraId="6F784B47" w14:textId="3EAFE698" w:rsidR="00096385" w:rsidRDefault="00096385" w:rsidP="00643123">
            <w:pPr>
              <w:jc w:val="center"/>
              <w:rPr>
                <w:sz w:val="24"/>
              </w:rPr>
            </w:pPr>
            <w:r>
              <w:rPr>
                <w:sz w:val="24"/>
              </w:rPr>
              <w:t>Length</w:t>
            </w:r>
            <w:r w:rsidR="00643123">
              <w:rPr>
                <w:sz w:val="24"/>
              </w:rPr>
              <w:t xml:space="preserve">, </w:t>
            </w:r>
            <w:r w:rsidR="00643123" w:rsidRPr="00643123">
              <w:rPr>
                <w:i/>
                <w:iCs/>
                <w:sz w:val="24"/>
              </w:rPr>
              <w:t>L</w:t>
            </w:r>
          </w:p>
        </w:tc>
      </w:tr>
      <w:tr w:rsidR="00096385" w14:paraId="3F0133F3" w14:textId="77777777" w:rsidTr="00643123">
        <w:tc>
          <w:tcPr>
            <w:tcW w:w="1818" w:type="dxa"/>
          </w:tcPr>
          <w:p w14:paraId="2DDBEA0A" w14:textId="77777777" w:rsidR="00096385" w:rsidRDefault="00096385" w:rsidP="00F923A9">
            <w:pPr>
              <w:rPr>
                <w:sz w:val="24"/>
              </w:rPr>
            </w:pPr>
            <w:r>
              <w:rPr>
                <w:sz w:val="24"/>
              </w:rPr>
              <w:t>1</w:t>
            </w:r>
          </w:p>
          <w:p w14:paraId="3B6349B3" w14:textId="3443F35C" w:rsidR="00D579AA" w:rsidRDefault="00D579AA" w:rsidP="00F923A9">
            <w:pPr>
              <w:rPr>
                <w:sz w:val="24"/>
              </w:rPr>
            </w:pPr>
          </w:p>
        </w:tc>
        <w:tc>
          <w:tcPr>
            <w:tcW w:w="4086" w:type="dxa"/>
          </w:tcPr>
          <w:p w14:paraId="6B0F2B45" w14:textId="77777777" w:rsidR="00096385" w:rsidRDefault="00096385" w:rsidP="00F923A9">
            <w:pPr>
              <w:rPr>
                <w:sz w:val="24"/>
              </w:rPr>
            </w:pPr>
          </w:p>
        </w:tc>
        <w:tc>
          <w:tcPr>
            <w:tcW w:w="2952" w:type="dxa"/>
          </w:tcPr>
          <w:p w14:paraId="3FFBEEB4" w14:textId="77777777" w:rsidR="00096385" w:rsidRDefault="00096385" w:rsidP="00F923A9">
            <w:pPr>
              <w:rPr>
                <w:sz w:val="24"/>
              </w:rPr>
            </w:pPr>
          </w:p>
        </w:tc>
      </w:tr>
      <w:tr w:rsidR="00096385" w14:paraId="0748E813" w14:textId="77777777" w:rsidTr="00643123">
        <w:tc>
          <w:tcPr>
            <w:tcW w:w="1818" w:type="dxa"/>
          </w:tcPr>
          <w:p w14:paraId="7F9CB4CE" w14:textId="77777777" w:rsidR="00096385" w:rsidRDefault="00096385" w:rsidP="00F923A9">
            <w:pPr>
              <w:rPr>
                <w:sz w:val="24"/>
              </w:rPr>
            </w:pPr>
            <w:r>
              <w:rPr>
                <w:sz w:val="24"/>
              </w:rPr>
              <w:t>2</w:t>
            </w:r>
          </w:p>
          <w:p w14:paraId="2C32D2D6" w14:textId="68AE3E66" w:rsidR="00D579AA" w:rsidRDefault="00D579AA" w:rsidP="00F923A9">
            <w:pPr>
              <w:rPr>
                <w:sz w:val="24"/>
              </w:rPr>
            </w:pPr>
          </w:p>
        </w:tc>
        <w:tc>
          <w:tcPr>
            <w:tcW w:w="4086" w:type="dxa"/>
          </w:tcPr>
          <w:p w14:paraId="34CF2240" w14:textId="77777777" w:rsidR="00096385" w:rsidRDefault="00096385" w:rsidP="00F923A9">
            <w:pPr>
              <w:rPr>
                <w:sz w:val="24"/>
              </w:rPr>
            </w:pPr>
          </w:p>
        </w:tc>
        <w:tc>
          <w:tcPr>
            <w:tcW w:w="2952" w:type="dxa"/>
          </w:tcPr>
          <w:p w14:paraId="0961C82C" w14:textId="77777777" w:rsidR="00096385" w:rsidRDefault="00096385" w:rsidP="00F923A9">
            <w:pPr>
              <w:rPr>
                <w:sz w:val="24"/>
              </w:rPr>
            </w:pPr>
          </w:p>
        </w:tc>
      </w:tr>
      <w:tr w:rsidR="00096385" w14:paraId="3717ABF3" w14:textId="77777777" w:rsidTr="00643123">
        <w:tc>
          <w:tcPr>
            <w:tcW w:w="1818" w:type="dxa"/>
          </w:tcPr>
          <w:p w14:paraId="2A1CFE5E" w14:textId="77777777" w:rsidR="00096385" w:rsidRDefault="00096385" w:rsidP="00F923A9">
            <w:pPr>
              <w:rPr>
                <w:sz w:val="24"/>
              </w:rPr>
            </w:pPr>
            <w:r>
              <w:rPr>
                <w:sz w:val="24"/>
              </w:rPr>
              <w:t>3</w:t>
            </w:r>
          </w:p>
          <w:p w14:paraId="12FBDB33" w14:textId="39D1364D" w:rsidR="00D579AA" w:rsidRDefault="00D579AA" w:rsidP="00F923A9">
            <w:pPr>
              <w:rPr>
                <w:sz w:val="24"/>
              </w:rPr>
            </w:pPr>
          </w:p>
        </w:tc>
        <w:tc>
          <w:tcPr>
            <w:tcW w:w="4086" w:type="dxa"/>
          </w:tcPr>
          <w:p w14:paraId="6314F324" w14:textId="77777777" w:rsidR="00096385" w:rsidRDefault="00096385" w:rsidP="00F923A9">
            <w:pPr>
              <w:rPr>
                <w:sz w:val="24"/>
              </w:rPr>
            </w:pPr>
          </w:p>
        </w:tc>
        <w:tc>
          <w:tcPr>
            <w:tcW w:w="2952" w:type="dxa"/>
          </w:tcPr>
          <w:p w14:paraId="35C08E16" w14:textId="77777777" w:rsidR="00096385" w:rsidRDefault="00096385" w:rsidP="00F923A9">
            <w:pPr>
              <w:rPr>
                <w:sz w:val="24"/>
              </w:rPr>
            </w:pPr>
          </w:p>
        </w:tc>
      </w:tr>
      <w:tr w:rsidR="00096385" w14:paraId="0735005E" w14:textId="77777777" w:rsidTr="00643123">
        <w:tc>
          <w:tcPr>
            <w:tcW w:w="1818" w:type="dxa"/>
          </w:tcPr>
          <w:p w14:paraId="6A7A8237" w14:textId="77777777" w:rsidR="00096385" w:rsidRDefault="00096385" w:rsidP="00F923A9">
            <w:pPr>
              <w:rPr>
                <w:sz w:val="24"/>
              </w:rPr>
            </w:pPr>
            <w:r>
              <w:rPr>
                <w:sz w:val="24"/>
              </w:rPr>
              <w:t>4</w:t>
            </w:r>
          </w:p>
          <w:p w14:paraId="222C4778" w14:textId="3557202F" w:rsidR="00D579AA" w:rsidRDefault="00D579AA" w:rsidP="00F923A9">
            <w:pPr>
              <w:rPr>
                <w:sz w:val="24"/>
              </w:rPr>
            </w:pPr>
          </w:p>
        </w:tc>
        <w:tc>
          <w:tcPr>
            <w:tcW w:w="4086" w:type="dxa"/>
          </w:tcPr>
          <w:p w14:paraId="17BE974B" w14:textId="77777777" w:rsidR="00096385" w:rsidRDefault="00096385" w:rsidP="00F923A9">
            <w:pPr>
              <w:rPr>
                <w:sz w:val="24"/>
              </w:rPr>
            </w:pPr>
          </w:p>
        </w:tc>
        <w:tc>
          <w:tcPr>
            <w:tcW w:w="2952" w:type="dxa"/>
          </w:tcPr>
          <w:p w14:paraId="05BEE3C7" w14:textId="77777777" w:rsidR="00096385" w:rsidRDefault="00096385" w:rsidP="00F923A9">
            <w:pPr>
              <w:rPr>
                <w:sz w:val="24"/>
              </w:rPr>
            </w:pPr>
          </w:p>
        </w:tc>
      </w:tr>
      <w:tr w:rsidR="00096385" w14:paraId="0592503F" w14:textId="77777777" w:rsidTr="00643123">
        <w:tc>
          <w:tcPr>
            <w:tcW w:w="1818" w:type="dxa"/>
          </w:tcPr>
          <w:p w14:paraId="1ED6C68A" w14:textId="77777777" w:rsidR="00096385" w:rsidRDefault="00096385" w:rsidP="00F923A9">
            <w:pPr>
              <w:rPr>
                <w:sz w:val="24"/>
              </w:rPr>
            </w:pPr>
            <w:r>
              <w:rPr>
                <w:sz w:val="24"/>
              </w:rPr>
              <w:t>5</w:t>
            </w:r>
          </w:p>
          <w:p w14:paraId="175BDD09" w14:textId="78E25B55" w:rsidR="00D579AA" w:rsidRDefault="00D579AA" w:rsidP="00F923A9">
            <w:pPr>
              <w:rPr>
                <w:sz w:val="24"/>
              </w:rPr>
            </w:pPr>
          </w:p>
        </w:tc>
        <w:tc>
          <w:tcPr>
            <w:tcW w:w="4086" w:type="dxa"/>
          </w:tcPr>
          <w:p w14:paraId="3A3B4F4D" w14:textId="77777777" w:rsidR="00096385" w:rsidRDefault="00096385" w:rsidP="00F923A9">
            <w:pPr>
              <w:rPr>
                <w:sz w:val="24"/>
              </w:rPr>
            </w:pPr>
          </w:p>
        </w:tc>
        <w:tc>
          <w:tcPr>
            <w:tcW w:w="2952" w:type="dxa"/>
          </w:tcPr>
          <w:p w14:paraId="105E1D2F" w14:textId="77777777" w:rsidR="00096385" w:rsidRDefault="00096385" w:rsidP="00F923A9">
            <w:pPr>
              <w:rPr>
                <w:sz w:val="24"/>
              </w:rPr>
            </w:pPr>
          </w:p>
        </w:tc>
      </w:tr>
      <w:tr w:rsidR="00096385" w14:paraId="788C0A9D" w14:textId="77777777" w:rsidTr="00643123">
        <w:tc>
          <w:tcPr>
            <w:tcW w:w="1818" w:type="dxa"/>
          </w:tcPr>
          <w:p w14:paraId="6D798E52" w14:textId="77777777" w:rsidR="00096385" w:rsidRDefault="00096385" w:rsidP="00F923A9">
            <w:pPr>
              <w:rPr>
                <w:sz w:val="24"/>
              </w:rPr>
            </w:pPr>
            <w:r>
              <w:rPr>
                <w:sz w:val="24"/>
              </w:rPr>
              <w:t>Mean value</w:t>
            </w:r>
            <w:r w:rsidR="00643123">
              <w:rPr>
                <w:sz w:val="24"/>
              </w:rPr>
              <w:t>:</w:t>
            </w:r>
          </w:p>
          <w:p w14:paraId="591D2EE4" w14:textId="308B5CF2" w:rsidR="00D579AA" w:rsidRDefault="00D579AA" w:rsidP="00F923A9">
            <w:pPr>
              <w:rPr>
                <w:sz w:val="24"/>
              </w:rPr>
            </w:pPr>
          </w:p>
        </w:tc>
        <w:tc>
          <w:tcPr>
            <w:tcW w:w="4086" w:type="dxa"/>
          </w:tcPr>
          <w:p w14:paraId="4F9CCEE6" w14:textId="77777777" w:rsidR="00096385" w:rsidRDefault="00096385" w:rsidP="00F923A9">
            <w:pPr>
              <w:rPr>
                <w:sz w:val="24"/>
              </w:rPr>
            </w:pPr>
          </w:p>
        </w:tc>
        <w:tc>
          <w:tcPr>
            <w:tcW w:w="2952" w:type="dxa"/>
          </w:tcPr>
          <w:p w14:paraId="4DBA20E0" w14:textId="77777777" w:rsidR="00096385" w:rsidRDefault="00096385" w:rsidP="00F923A9">
            <w:pPr>
              <w:rPr>
                <w:sz w:val="24"/>
              </w:rPr>
            </w:pPr>
          </w:p>
        </w:tc>
      </w:tr>
      <w:tr w:rsidR="00096385" w14:paraId="3512B06E" w14:textId="77777777" w:rsidTr="00643123">
        <w:tc>
          <w:tcPr>
            <w:tcW w:w="1818" w:type="dxa"/>
          </w:tcPr>
          <w:p w14:paraId="57BB6DD0" w14:textId="77777777" w:rsidR="00096385" w:rsidRDefault="00096385" w:rsidP="00F923A9">
            <w:pPr>
              <w:rPr>
                <w:sz w:val="24"/>
              </w:rPr>
            </w:pPr>
            <w:r>
              <w:rPr>
                <w:sz w:val="24"/>
              </w:rPr>
              <w:t>Std. deviation</w:t>
            </w:r>
            <w:r w:rsidR="00643123">
              <w:rPr>
                <w:sz w:val="24"/>
              </w:rPr>
              <w:t>:</w:t>
            </w:r>
          </w:p>
          <w:p w14:paraId="2F800FB0" w14:textId="6B55DAE5" w:rsidR="00D579AA" w:rsidRDefault="00D579AA" w:rsidP="00F923A9">
            <w:pPr>
              <w:rPr>
                <w:sz w:val="24"/>
              </w:rPr>
            </w:pPr>
          </w:p>
        </w:tc>
        <w:tc>
          <w:tcPr>
            <w:tcW w:w="4086" w:type="dxa"/>
          </w:tcPr>
          <w:p w14:paraId="5EE6A715" w14:textId="77777777" w:rsidR="00096385" w:rsidRDefault="00096385" w:rsidP="00F923A9">
            <w:pPr>
              <w:rPr>
                <w:sz w:val="24"/>
              </w:rPr>
            </w:pPr>
          </w:p>
        </w:tc>
        <w:tc>
          <w:tcPr>
            <w:tcW w:w="2952" w:type="dxa"/>
          </w:tcPr>
          <w:p w14:paraId="51A4A9CB" w14:textId="77777777" w:rsidR="00096385" w:rsidRDefault="00096385" w:rsidP="00F923A9">
            <w:pPr>
              <w:rPr>
                <w:sz w:val="24"/>
              </w:rPr>
            </w:pPr>
          </w:p>
        </w:tc>
      </w:tr>
      <w:tr w:rsidR="00643123" w14:paraId="29F58BF1" w14:textId="77777777" w:rsidTr="007E3BC1">
        <w:tc>
          <w:tcPr>
            <w:tcW w:w="1818" w:type="dxa"/>
          </w:tcPr>
          <w:p w14:paraId="29074414" w14:textId="351336F6" w:rsidR="00643123" w:rsidRDefault="00643123" w:rsidP="00F923A9">
            <w:pPr>
              <w:rPr>
                <w:sz w:val="24"/>
              </w:rPr>
            </w:pPr>
          </w:p>
        </w:tc>
        <w:tc>
          <w:tcPr>
            <w:tcW w:w="7038" w:type="dxa"/>
            <w:gridSpan w:val="2"/>
          </w:tcPr>
          <w:p w14:paraId="17B23059" w14:textId="1385F8E1" w:rsidR="00643123" w:rsidRDefault="00643123" w:rsidP="00643123">
            <w:pPr>
              <w:jc w:val="center"/>
              <w:rPr>
                <w:sz w:val="24"/>
              </w:rPr>
            </w:pPr>
            <w:r>
              <w:rPr>
                <w:sz w:val="24"/>
              </w:rPr>
              <w:t>Sphere</w:t>
            </w:r>
          </w:p>
        </w:tc>
      </w:tr>
      <w:tr w:rsidR="00643123" w14:paraId="732AA0FD" w14:textId="77777777" w:rsidTr="006F5452">
        <w:tc>
          <w:tcPr>
            <w:tcW w:w="1818" w:type="dxa"/>
          </w:tcPr>
          <w:p w14:paraId="4C066C93" w14:textId="6D0EFB8F" w:rsidR="00643123" w:rsidRDefault="00643123" w:rsidP="00F923A9">
            <w:pPr>
              <w:rPr>
                <w:sz w:val="24"/>
              </w:rPr>
            </w:pPr>
            <w:r>
              <w:rPr>
                <w:sz w:val="24"/>
              </w:rPr>
              <w:t>Trial:</w:t>
            </w:r>
          </w:p>
        </w:tc>
        <w:tc>
          <w:tcPr>
            <w:tcW w:w="7038" w:type="dxa"/>
            <w:gridSpan w:val="2"/>
          </w:tcPr>
          <w:p w14:paraId="26E325B7" w14:textId="1D5DE8CE" w:rsidR="00643123" w:rsidRDefault="00643123" w:rsidP="00643123">
            <w:pPr>
              <w:jc w:val="center"/>
              <w:rPr>
                <w:sz w:val="24"/>
              </w:rPr>
            </w:pPr>
            <w:r>
              <w:rPr>
                <w:sz w:val="24"/>
              </w:rPr>
              <w:t xml:space="preserve">Diameter, </w:t>
            </w:r>
            <w:r w:rsidRPr="00643123">
              <w:rPr>
                <w:i/>
                <w:iCs/>
                <w:sz w:val="24"/>
              </w:rPr>
              <w:t>d</w:t>
            </w:r>
          </w:p>
        </w:tc>
      </w:tr>
      <w:tr w:rsidR="00643123" w14:paraId="61FB42AE" w14:textId="77777777" w:rsidTr="00653ECD">
        <w:tc>
          <w:tcPr>
            <w:tcW w:w="1818" w:type="dxa"/>
          </w:tcPr>
          <w:p w14:paraId="1A370789" w14:textId="77777777" w:rsidR="00643123" w:rsidRDefault="00643123" w:rsidP="00F923A9">
            <w:pPr>
              <w:rPr>
                <w:sz w:val="24"/>
              </w:rPr>
            </w:pPr>
            <w:r>
              <w:rPr>
                <w:sz w:val="24"/>
              </w:rPr>
              <w:t>1</w:t>
            </w:r>
          </w:p>
          <w:p w14:paraId="456EFD00" w14:textId="4C70B0AF" w:rsidR="00D579AA" w:rsidRDefault="00D579AA" w:rsidP="00F923A9">
            <w:pPr>
              <w:rPr>
                <w:sz w:val="24"/>
              </w:rPr>
            </w:pPr>
          </w:p>
        </w:tc>
        <w:tc>
          <w:tcPr>
            <w:tcW w:w="7038" w:type="dxa"/>
            <w:gridSpan w:val="2"/>
          </w:tcPr>
          <w:p w14:paraId="0EFB83C8" w14:textId="77777777" w:rsidR="00643123" w:rsidRDefault="00643123" w:rsidP="00F923A9">
            <w:pPr>
              <w:rPr>
                <w:sz w:val="24"/>
              </w:rPr>
            </w:pPr>
          </w:p>
        </w:tc>
      </w:tr>
      <w:tr w:rsidR="00643123" w14:paraId="33F69F30" w14:textId="77777777" w:rsidTr="00233B00">
        <w:tc>
          <w:tcPr>
            <w:tcW w:w="1818" w:type="dxa"/>
          </w:tcPr>
          <w:p w14:paraId="57C23D16" w14:textId="77777777" w:rsidR="00643123" w:rsidRDefault="00643123" w:rsidP="00F923A9">
            <w:pPr>
              <w:rPr>
                <w:sz w:val="24"/>
              </w:rPr>
            </w:pPr>
            <w:r>
              <w:rPr>
                <w:sz w:val="24"/>
              </w:rPr>
              <w:t>2</w:t>
            </w:r>
          </w:p>
          <w:p w14:paraId="7F3A01CC" w14:textId="4C28E411" w:rsidR="00D579AA" w:rsidRDefault="00D579AA" w:rsidP="00F923A9">
            <w:pPr>
              <w:rPr>
                <w:sz w:val="24"/>
              </w:rPr>
            </w:pPr>
          </w:p>
        </w:tc>
        <w:tc>
          <w:tcPr>
            <w:tcW w:w="7038" w:type="dxa"/>
            <w:gridSpan w:val="2"/>
          </w:tcPr>
          <w:p w14:paraId="65C43A1F" w14:textId="77777777" w:rsidR="00643123" w:rsidRDefault="00643123" w:rsidP="00F923A9">
            <w:pPr>
              <w:rPr>
                <w:sz w:val="24"/>
              </w:rPr>
            </w:pPr>
          </w:p>
        </w:tc>
      </w:tr>
      <w:tr w:rsidR="00643123" w14:paraId="3F60644C" w14:textId="77777777" w:rsidTr="00585D1C">
        <w:tc>
          <w:tcPr>
            <w:tcW w:w="1818" w:type="dxa"/>
          </w:tcPr>
          <w:p w14:paraId="286C0389" w14:textId="77777777" w:rsidR="00643123" w:rsidRDefault="00643123" w:rsidP="00F923A9">
            <w:pPr>
              <w:rPr>
                <w:sz w:val="24"/>
              </w:rPr>
            </w:pPr>
            <w:r>
              <w:rPr>
                <w:sz w:val="24"/>
              </w:rPr>
              <w:t>3</w:t>
            </w:r>
          </w:p>
          <w:p w14:paraId="1745CBCF" w14:textId="51AE57D2" w:rsidR="00D579AA" w:rsidRDefault="00D579AA" w:rsidP="00F923A9">
            <w:pPr>
              <w:rPr>
                <w:sz w:val="24"/>
              </w:rPr>
            </w:pPr>
          </w:p>
        </w:tc>
        <w:tc>
          <w:tcPr>
            <w:tcW w:w="7038" w:type="dxa"/>
            <w:gridSpan w:val="2"/>
          </w:tcPr>
          <w:p w14:paraId="37D3473B" w14:textId="77777777" w:rsidR="00643123" w:rsidRDefault="00643123" w:rsidP="00F923A9">
            <w:pPr>
              <w:rPr>
                <w:sz w:val="24"/>
              </w:rPr>
            </w:pPr>
          </w:p>
        </w:tc>
      </w:tr>
      <w:tr w:rsidR="00643123" w14:paraId="22CF97A4" w14:textId="77777777" w:rsidTr="00281F09">
        <w:tc>
          <w:tcPr>
            <w:tcW w:w="1818" w:type="dxa"/>
          </w:tcPr>
          <w:p w14:paraId="1D7FC618" w14:textId="77777777" w:rsidR="00643123" w:rsidRDefault="00643123" w:rsidP="00F923A9">
            <w:pPr>
              <w:rPr>
                <w:sz w:val="24"/>
              </w:rPr>
            </w:pPr>
            <w:r>
              <w:rPr>
                <w:sz w:val="24"/>
              </w:rPr>
              <w:t>4</w:t>
            </w:r>
          </w:p>
          <w:p w14:paraId="6FF4847C" w14:textId="52D055FE" w:rsidR="00D579AA" w:rsidRDefault="00D579AA" w:rsidP="00F923A9">
            <w:pPr>
              <w:rPr>
                <w:sz w:val="24"/>
              </w:rPr>
            </w:pPr>
          </w:p>
        </w:tc>
        <w:tc>
          <w:tcPr>
            <w:tcW w:w="7038" w:type="dxa"/>
            <w:gridSpan w:val="2"/>
          </w:tcPr>
          <w:p w14:paraId="0A741829" w14:textId="77777777" w:rsidR="00643123" w:rsidRDefault="00643123" w:rsidP="00F923A9">
            <w:pPr>
              <w:rPr>
                <w:sz w:val="24"/>
              </w:rPr>
            </w:pPr>
          </w:p>
        </w:tc>
      </w:tr>
      <w:tr w:rsidR="00643123" w14:paraId="3531000D" w14:textId="77777777" w:rsidTr="00411B93">
        <w:tc>
          <w:tcPr>
            <w:tcW w:w="1818" w:type="dxa"/>
          </w:tcPr>
          <w:p w14:paraId="1754B8F9" w14:textId="77777777" w:rsidR="00643123" w:rsidRDefault="00643123" w:rsidP="00F923A9">
            <w:pPr>
              <w:rPr>
                <w:sz w:val="24"/>
              </w:rPr>
            </w:pPr>
            <w:r>
              <w:rPr>
                <w:sz w:val="24"/>
              </w:rPr>
              <w:t>5</w:t>
            </w:r>
          </w:p>
          <w:p w14:paraId="10F931A4" w14:textId="49DF51DF" w:rsidR="00D579AA" w:rsidRDefault="00D579AA" w:rsidP="00F923A9">
            <w:pPr>
              <w:rPr>
                <w:sz w:val="24"/>
              </w:rPr>
            </w:pPr>
          </w:p>
        </w:tc>
        <w:tc>
          <w:tcPr>
            <w:tcW w:w="7038" w:type="dxa"/>
            <w:gridSpan w:val="2"/>
          </w:tcPr>
          <w:p w14:paraId="5F3CA91F" w14:textId="77777777" w:rsidR="00643123" w:rsidRDefault="00643123" w:rsidP="00F923A9">
            <w:pPr>
              <w:rPr>
                <w:sz w:val="24"/>
              </w:rPr>
            </w:pPr>
          </w:p>
        </w:tc>
      </w:tr>
      <w:tr w:rsidR="00643123" w14:paraId="619ECA8F" w14:textId="77777777" w:rsidTr="00E314D2">
        <w:tc>
          <w:tcPr>
            <w:tcW w:w="1818" w:type="dxa"/>
          </w:tcPr>
          <w:p w14:paraId="0E696EA7" w14:textId="77777777" w:rsidR="00643123" w:rsidRDefault="00643123" w:rsidP="00F923A9">
            <w:pPr>
              <w:rPr>
                <w:sz w:val="24"/>
              </w:rPr>
            </w:pPr>
            <w:r>
              <w:rPr>
                <w:sz w:val="24"/>
              </w:rPr>
              <w:t>Mean value:</w:t>
            </w:r>
          </w:p>
          <w:p w14:paraId="33DBBAE1" w14:textId="2848DD95" w:rsidR="00D579AA" w:rsidRDefault="00D579AA" w:rsidP="00F923A9">
            <w:pPr>
              <w:rPr>
                <w:sz w:val="24"/>
              </w:rPr>
            </w:pPr>
          </w:p>
        </w:tc>
        <w:tc>
          <w:tcPr>
            <w:tcW w:w="7038" w:type="dxa"/>
            <w:gridSpan w:val="2"/>
          </w:tcPr>
          <w:p w14:paraId="19F4DBBE" w14:textId="77777777" w:rsidR="00643123" w:rsidRDefault="00643123" w:rsidP="00F923A9">
            <w:pPr>
              <w:rPr>
                <w:sz w:val="24"/>
              </w:rPr>
            </w:pPr>
          </w:p>
        </w:tc>
      </w:tr>
      <w:tr w:rsidR="00643123" w14:paraId="14A4FB5E" w14:textId="77777777" w:rsidTr="003D02F6">
        <w:tc>
          <w:tcPr>
            <w:tcW w:w="1818" w:type="dxa"/>
          </w:tcPr>
          <w:p w14:paraId="4DF823BA" w14:textId="77777777" w:rsidR="00643123" w:rsidRDefault="00643123" w:rsidP="00F923A9">
            <w:pPr>
              <w:rPr>
                <w:sz w:val="24"/>
              </w:rPr>
            </w:pPr>
            <w:r>
              <w:rPr>
                <w:sz w:val="24"/>
              </w:rPr>
              <w:t>Std. deviation:</w:t>
            </w:r>
          </w:p>
          <w:p w14:paraId="23CDB52E" w14:textId="7DC6C81E" w:rsidR="00D579AA" w:rsidRDefault="00D579AA" w:rsidP="00F923A9">
            <w:pPr>
              <w:rPr>
                <w:sz w:val="24"/>
              </w:rPr>
            </w:pPr>
          </w:p>
        </w:tc>
        <w:tc>
          <w:tcPr>
            <w:tcW w:w="7038" w:type="dxa"/>
            <w:gridSpan w:val="2"/>
          </w:tcPr>
          <w:p w14:paraId="622DDDDB" w14:textId="77777777" w:rsidR="00643123" w:rsidRDefault="00643123" w:rsidP="00F923A9">
            <w:pPr>
              <w:rPr>
                <w:sz w:val="24"/>
              </w:rPr>
            </w:pPr>
          </w:p>
        </w:tc>
      </w:tr>
    </w:tbl>
    <w:p w14:paraId="12353A94" w14:textId="77777777" w:rsidR="0032453E" w:rsidRDefault="0032453E" w:rsidP="00643123">
      <w:pPr>
        <w:rPr>
          <w:b/>
          <w:sz w:val="24"/>
        </w:rPr>
      </w:pPr>
    </w:p>
    <w:p w14:paraId="7590AFCA" w14:textId="49245748" w:rsidR="000E026E" w:rsidRDefault="000E026E" w:rsidP="00643123">
      <w:pPr>
        <w:rPr>
          <w:sz w:val="24"/>
        </w:rPr>
      </w:pPr>
      <w:bookmarkStart w:id="0" w:name="_GoBack"/>
      <w:bookmarkEnd w:id="0"/>
      <w:r>
        <w:rPr>
          <w:b/>
          <w:sz w:val="24"/>
        </w:rPr>
        <w:t xml:space="preserve">Step 3. </w:t>
      </w:r>
      <w:r>
        <w:rPr>
          <w:sz w:val="24"/>
        </w:rPr>
        <w:t xml:space="preserve">DETERMINATION OF </w:t>
      </w:r>
      <w:r w:rsidR="00643123">
        <w:rPr>
          <w:sz w:val="24"/>
        </w:rPr>
        <w:t xml:space="preserve">VOLUME AND </w:t>
      </w:r>
      <w:r>
        <w:rPr>
          <w:sz w:val="24"/>
        </w:rPr>
        <w:t>DENSITY</w:t>
      </w:r>
    </w:p>
    <w:p w14:paraId="7590AFCB" w14:textId="77777777" w:rsidR="000E026E" w:rsidRDefault="000E026E">
      <w:pPr>
        <w:rPr>
          <w:sz w:val="24"/>
        </w:rPr>
      </w:pPr>
      <w:r>
        <w:rPr>
          <w:sz w:val="24"/>
        </w:rPr>
        <w:tab/>
      </w:r>
    </w:p>
    <w:p w14:paraId="7590AFCD" w14:textId="77777777" w:rsidR="000E026E" w:rsidRDefault="000E026E">
      <w:pPr>
        <w:ind w:left="720"/>
        <w:rPr>
          <w:sz w:val="24"/>
        </w:rPr>
      </w:pPr>
    </w:p>
    <w:p w14:paraId="405FCB1A" w14:textId="0C9FF577" w:rsidR="00740DA1" w:rsidRPr="00740DA1" w:rsidRDefault="000E026E" w:rsidP="00740DA1">
      <w:pPr>
        <w:pStyle w:val="ListParagraph"/>
        <w:numPr>
          <w:ilvl w:val="0"/>
          <w:numId w:val="16"/>
        </w:numPr>
        <w:rPr>
          <w:sz w:val="24"/>
          <w:szCs w:val="24"/>
        </w:rPr>
      </w:pPr>
      <w:r w:rsidRPr="00740DA1">
        <w:rPr>
          <w:sz w:val="24"/>
        </w:rPr>
        <w:t xml:space="preserve">Compute the </w:t>
      </w:r>
      <w:r w:rsidR="00740DA1" w:rsidRPr="00740DA1">
        <w:rPr>
          <w:sz w:val="24"/>
        </w:rPr>
        <w:t xml:space="preserve">mean </w:t>
      </w:r>
      <w:r w:rsidRPr="00740DA1">
        <w:rPr>
          <w:sz w:val="24"/>
        </w:rPr>
        <w:t>volume of each object and record</w:t>
      </w:r>
      <w:r w:rsidR="00A406E8">
        <w:rPr>
          <w:sz w:val="24"/>
        </w:rPr>
        <w:t xml:space="preserve"> the results in Table 3</w:t>
      </w:r>
      <w:r w:rsidR="00740DA1" w:rsidRPr="00740DA1">
        <w:rPr>
          <w:sz w:val="24"/>
        </w:rPr>
        <w:t>, as well as the relative uncertainty</w:t>
      </w:r>
      <w:r w:rsidRPr="00740DA1">
        <w:rPr>
          <w:sz w:val="24"/>
        </w:rPr>
        <w:t>.</w:t>
      </w:r>
    </w:p>
    <w:p w14:paraId="7590AFD0" w14:textId="2B96BE16" w:rsidR="000E026E" w:rsidRDefault="000E026E" w:rsidP="00740DA1">
      <w:pPr>
        <w:pStyle w:val="ListParagraph"/>
        <w:numPr>
          <w:ilvl w:val="1"/>
          <w:numId w:val="16"/>
        </w:numPr>
        <w:rPr>
          <w:sz w:val="24"/>
          <w:szCs w:val="24"/>
        </w:rPr>
      </w:pPr>
      <w:r w:rsidRPr="00740DA1">
        <w:rPr>
          <w:sz w:val="24"/>
          <w:szCs w:val="24"/>
        </w:rPr>
        <w:t xml:space="preserve">The </w:t>
      </w:r>
      <w:r w:rsidR="00A406E8">
        <w:rPr>
          <w:sz w:val="24"/>
          <w:szCs w:val="24"/>
        </w:rPr>
        <w:t xml:space="preserve">mean </w:t>
      </w:r>
      <w:r w:rsidRPr="00740DA1">
        <w:rPr>
          <w:sz w:val="24"/>
          <w:szCs w:val="24"/>
        </w:rPr>
        <w:t xml:space="preserve">volume of a cylinder is given by </w:t>
      </w:r>
      <m:oMath>
        <m:d>
          <m:dPr>
            <m:begChr m:val="〈"/>
            <m:endChr m:val="〉"/>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rPr>
          <m:t>=π</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d</m:t>
                        </m:r>
                      </m:e>
                    </m:d>
                  </m:num>
                  <m:den>
                    <m:r>
                      <w:rPr>
                        <w:rFonts w:ascii="Cambria Math" w:hAnsi="Cambria Math"/>
                        <w:sz w:val="24"/>
                        <w:szCs w:val="24"/>
                      </w:rPr>
                      <m:t>2</m:t>
                    </m:r>
                  </m:den>
                </m:f>
              </m:e>
            </m:d>
          </m:e>
          <m:sup>
            <m:r>
              <w:rPr>
                <w:rFonts w:ascii="Cambria Math" w:hAnsi="Cambria Math"/>
                <w:sz w:val="24"/>
                <w:szCs w:val="24"/>
              </w:rPr>
              <m:t>2</m:t>
            </m:r>
          </m:sup>
        </m:sSup>
        <m:d>
          <m:dPr>
            <m:begChr m:val="〈"/>
            <m:endChr m:val="〉"/>
            <m:ctrlPr>
              <w:rPr>
                <w:rFonts w:ascii="Cambria Math" w:hAnsi="Cambria Math"/>
                <w:i/>
                <w:sz w:val="24"/>
                <w:szCs w:val="24"/>
              </w:rPr>
            </m:ctrlPr>
          </m:dPr>
          <m:e>
            <m:r>
              <w:rPr>
                <w:rFonts w:ascii="Cambria Math" w:hAnsi="Cambria Math"/>
                <w:sz w:val="24"/>
                <w:szCs w:val="24"/>
              </w:rPr>
              <m:t>L</m:t>
            </m:r>
          </m:e>
        </m:d>
      </m:oMath>
      <w:r w:rsidR="00740DA1" w:rsidRPr="00740DA1">
        <w:rPr>
          <w:sz w:val="24"/>
          <w:szCs w:val="24"/>
        </w:rPr>
        <w:t xml:space="preserve">, where </w:t>
      </w:r>
      <m:oMath>
        <m:d>
          <m:dPr>
            <m:begChr m:val="〈"/>
            <m:endChr m:val="〉"/>
            <m:ctrlPr>
              <w:rPr>
                <w:rFonts w:ascii="Cambria Math" w:hAnsi="Cambria Math"/>
                <w:i/>
                <w:sz w:val="24"/>
                <w:szCs w:val="24"/>
              </w:rPr>
            </m:ctrlPr>
          </m:dPr>
          <m:e>
            <m:r>
              <w:rPr>
                <w:rFonts w:ascii="Cambria Math" w:hAnsi="Cambria Math"/>
                <w:sz w:val="24"/>
                <w:szCs w:val="24"/>
              </w:rPr>
              <m:t>d</m:t>
            </m:r>
          </m:e>
        </m:d>
      </m:oMath>
      <w:r w:rsidRPr="00740DA1">
        <w:rPr>
          <w:sz w:val="24"/>
          <w:szCs w:val="24"/>
        </w:rPr>
        <w:t xml:space="preserve"> </w:t>
      </w:r>
      <w:r w:rsidR="00740DA1" w:rsidRPr="00740DA1">
        <w:rPr>
          <w:sz w:val="24"/>
          <w:szCs w:val="24"/>
        </w:rPr>
        <w:t xml:space="preserve">and </w:t>
      </w:r>
      <m:oMath>
        <m:d>
          <m:dPr>
            <m:begChr m:val="〈"/>
            <m:endChr m:val="〉"/>
            <m:ctrlPr>
              <w:rPr>
                <w:rFonts w:ascii="Cambria Math" w:hAnsi="Cambria Math"/>
                <w:i/>
                <w:sz w:val="24"/>
                <w:szCs w:val="24"/>
              </w:rPr>
            </m:ctrlPr>
          </m:dPr>
          <m:e>
            <m:r>
              <w:rPr>
                <w:rFonts w:ascii="Cambria Math" w:hAnsi="Cambria Math"/>
                <w:sz w:val="24"/>
                <w:szCs w:val="24"/>
              </w:rPr>
              <m:t>L</m:t>
            </m:r>
          </m:e>
        </m:d>
      </m:oMath>
      <w:r w:rsidR="00740DA1" w:rsidRPr="00740DA1">
        <w:rPr>
          <w:sz w:val="24"/>
          <w:szCs w:val="24"/>
        </w:rPr>
        <w:t xml:space="preserve"> are the respective mean values of the cylinder’s diameter and length.</w:t>
      </w:r>
    </w:p>
    <w:p w14:paraId="6B0EAC52" w14:textId="0F127B48" w:rsidR="00A406E8" w:rsidRDefault="00740DA1" w:rsidP="00A406E8">
      <w:pPr>
        <w:pStyle w:val="ListParagraph"/>
        <w:numPr>
          <w:ilvl w:val="1"/>
          <w:numId w:val="16"/>
        </w:numPr>
        <w:rPr>
          <w:sz w:val="24"/>
          <w:szCs w:val="24"/>
        </w:rPr>
      </w:pPr>
      <w:r>
        <w:rPr>
          <w:sz w:val="24"/>
          <w:szCs w:val="24"/>
        </w:rPr>
        <w:t xml:space="preserve">The </w:t>
      </w:r>
      <w:r w:rsidR="00A406E8">
        <w:rPr>
          <w:sz w:val="24"/>
          <w:szCs w:val="24"/>
        </w:rPr>
        <w:t xml:space="preserve">mean </w:t>
      </w:r>
      <w:r>
        <w:rPr>
          <w:sz w:val="24"/>
          <w:szCs w:val="24"/>
        </w:rPr>
        <w:t xml:space="preserve">volume of a sphere is given by </w:t>
      </w:r>
      <m:oMath>
        <m:d>
          <m:dPr>
            <m:begChr m:val="〈"/>
            <m:endChr m:val="〉"/>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4π</m:t>
            </m:r>
          </m:num>
          <m:den>
            <m:r>
              <w:rPr>
                <w:rFonts w:ascii="Cambria Math" w:hAnsi="Cambria Math"/>
                <w:sz w:val="24"/>
                <w:szCs w:val="24"/>
              </w:rPr>
              <m:t>3</m:t>
            </m:r>
          </m:den>
        </m:f>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d</m:t>
                        </m:r>
                      </m:e>
                    </m:d>
                  </m:num>
                  <m:den>
                    <m:r>
                      <w:rPr>
                        <w:rFonts w:ascii="Cambria Math" w:hAnsi="Cambria Math"/>
                        <w:sz w:val="24"/>
                        <w:szCs w:val="24"/>
                      </w:rPr>
                      <m:t>2</m:t>
                    </m:r>
                  </m:den>
                </m:f>
              </m:e>
            </m:d>
          </m:e>
          <m:sup>
            <m:r>
              <w:rPr>
                <w:rFonts w:ascii="Cambria Math" w:hAnsi="Cambria Math"/>
                <w:sz w:val="24"/>
                <w:szCs w:val="24"/>
              </w:rPr>
              <m:t>3</m:t>
            </m:r>
          </m:sup>
        </m:sSup>
      </m:oMath>
      <w:r>
        <w:rPr>
          <w:sz w:val="24"/>
          <w:szCs w:val="24"/>
        </w:rPr>
        <w:t xml:space="preserve">, where </w:t>
      </w:r>
      <m:oMath>
        <m:d>
          <m:dPr>
            <m:begChr m:val="〈"/>
            <m:endChr m:val="〉"/>
            <m:ctrlPr>
              <w:rPr>
                <w:rFonts w:ascii="Cambria Math" w:hAnsi="Cambria Math"/>
                <w:i/>
                <w:sz w:val="24"/>
                <w:szCs w:val="24"/>
              </w:rPr>
            </m:ctrlPr>
          </m:dPr>
          <m:e>
            <m:r>
              <w:rPr>
                <w:rFonts w:ascii="Cambria Math" w:hAnsi="Cambria Math"/>
                <w:sz w:val="24"/>
                <w:szCs w:val="24"/>
              </w:rPr>
              <m:t>d</m:t>
            </m:r>
          </m:e>
        </m:d>
      </m:oMath>
      <w:r>
        <w:rPr>
          <w:sz w:val="24"/>
          <w:szCs w:val="24"/>
        </w:rPr>
        <w:t xml:space="preserve"> is the mean </w:t>
      </w:r>
      <w:r w:rsidR="00122C62">
        <w:rPr>
          <w:sz w:val="24"/>
          <w:szCs w:val="24"/>
        </w:rPr>
        <w:t>value of the sphere’s diameter.</w:t>
      </w:r>
      <w:r w:rsidR="00A406E8">
        <w:rPr>
          <w:sz w:val="24"/>
          <w:szCs w:val="24"/>
        </w:rPr>
        <w:br/>
      </w:r>
    </w:p>
    <w:p w14:paraId="6FD3B6DA" w14:textId="281AAFC6" w:rsidR="00A406E8" w:rsidRPr="00A406E8" w:rsidRDefault="00740DA1" w:rsidP="00A406E8">
      <w:pPr>
        <w:pStyle w:val="ListParagraph"/>
        <w:numPr>
          <w:ilvl w:val="0"/>
          <w:numId w:val="16"/>
        </w:numPr>
        <w:rPr>
          <w:sz w:val="24"/>
          <w:szCs w:val="24"/>
        </w:rPr>
      </w:pPr>
      <w:r w:rsidRPr="00A406E8">
        <w:rPr>
          <w:sz w:val="24"/>
        </w:rPr>
        <w:t xml:space="preserve">Determine </w:t>
      </w:r>
      <w:r w:rsidR="00A406E8">
        <w:rPr>
          <w:sz w:val="24"/>
        </w:rPr>
        <w:t>the individual</w:t>
      </w:r>
      <w:r w:rsidRPr="00A406E8">
        <w:rPr>
          <w:sz w:val="24"/>
        </w:rPr>
        <w:t xml:space="preserve"> masses of the cylinder and the sphere by weighing on the laboratory balance and record the data in </w:t>
      </w:r>
      <w:r w:rsidR="00A406E8">
        <w:rPr>
          <w:sz w:val="24"/>
        </w:rPr>
        <w:t>T</w:t>
      </w:r>
      <w:r w:rsidRPr="00A406E8">
        <w:rPr>
          <w:sz w:val="24"/>
        </w:rPr>
        <w:t>able 3.</w:t>
      </w:r>
      <w:r w:rsidR="00A406E8">
        <w:rPr>
          <w:sz w:val="24"/>
        </w:rPr>
        <w:br/>
      </w:r>
    </w:p>
    <w:p w14:paraId="7590AFF2" w14:textId="577D1F4F" w:rsidR="000E026E" w:rsidRPr="00A406E8" w:rsidRDefault="000E026E" w:rsidP="00A406E8">
      <w:pPr>
        <w:pStyle w:val="ListParagraph"/>
        <w:numPr>
          <w:ilvl w:val="0"/>
          <w:numId w:val="16"/>
        </w:numPr>
        <w:rPr>
          <w:sz w:val="24"/>
        </w:rPr>
      </w:pPr>
      <w:r w:rsidRPr="00A406E8">
        <w:rPr>
          <w:sz w:val="24"/>
        </w:rPr>
        <w:t>Density is defined as the ratio of the</w:t>
      </w:r>
      <w:r w:rsidR="000E0920" w:rsidRPr="00A406E8">
        <w:rPr>
          <w:sz w:val="24"/>
        </w:rPr>
        <w:t xml:space="preserve"> mass of a sample to its volume</w:t>
      </w:r>
      <w:r w:rsidR="00A406E8" w:rsidRPr="00A406E8">
        <w:rPr>
          <w:sz w:val="24"/>
        </w:rPr>
        <w:t xml:space="preserve">, </w:t>
      </w:r>
      <w:r w:rsidR="00A406E8" w:rsidRPr="00A406E8">
        <w:rPr>
          <w:sz w:val="24"/>
        </w:rPr>
        <w:br/>
      </w:r>
      <m:oMath>
        <m:r>
          <w:rPr>
            <w:rFonts w:ascii="Cambria Math" w:hAnsi="Cambria Math"/>
            <w:sz w:val="24"/>
            <w:szCs w:val="24"/>
          </w:rPr>
          <m:t>ρ =</m:t>
        </m:r>
        <m:f>
          <m:fPr>
            <m:ctrlPr>
              <w:rPr>
                <w:rFonts w:ascii="Cambria Math" w:hAnsi="Cambria Math"/>
                <w:i/>
                <w:sz w:val="24"/>
                <w:szCs w:val="24"/>
              </w:rPr>
            </m:ctrlPr>
          </m:fPr>
          <m:num>
            <m:r>
              <w:rPr>
                <w:rFonts w:ascii="Cambria Math" w:hAnsi="Cambria Math"/>
                <w:sz w:val="24"/>
                <w:szCs w:val="24"/>
              </w:rPr>
              <m:t>mass</m:t>
            </m:r>
          </m:num>
          <m:den>
            <m:r>
              <w:rPr>
                <w:rFonts w:ascii="Cambria Math" w:hAnsi="Cambria Math"/>
                <w:sz w:val="24"/>
                <w:szCs w:val="24"/>
              </w:rPr>
              <m:t>volume</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d>
              <m:dPr>
                <m:begChr m:val="〈"/>
                <m:endChr m:val="〉"/>
                <m:ctrlPr>
                  <w:rPr>
                    <w:rFonts w:ascii="Cambria Math" w:hAnsi="Cambria Math"/>
                    <w:i/>
                    <w:sz w:val="24"/>
                    <w:szCs w:val="24"/>
                  </w:rPr>
                </m:ctrlPr>
              </m:dPr>
              <m:e>
                <m:r>
                  <w:rPr>
                    <w:rFonts w:ascii="Cambria Math" w:hAnsi="Cambria Math"/>
                    <w:sz w:val="24"/>
                    <w:szCs w:val="24"/>
                  </w:rPr>
                  <m:t>V</m:t>
                </m:r>
              </m:e>
            </m:d>
          </m:den>
        </m:f>
        <m:r>
          <w:rPr>
            <w:rFonts w:ascii="Cambria Math" w:hAnsi="Cambria Math"/>
            <w:sz w:val="24"/>
            <w:szCs w:val="24"/>
          </w:rPr>
          <m:t xml:space="preserve">  </m:t>
        </m:r>
      </m:oMath>
      <w:r w:rsidR="00A406E8" w:rsidRPr="00A406E8">
        <w:rPr>
          <w:sz w:val="24"/>
          <w:szCs w:val="24"/>
        </w:rPr>
        <w:t xml:space="preserve">.  </w:t>
      </w:r>
      <w:r w:rsidR="00A406E8" w:rsidRPr="00A406E8">
        <w:rPr>
          <w:bCs/>
          <w:sz w:val="24"/>
          <w:szCs w:val="24"/>
        </w:rPr>
        <w:t>Calculate and e</w:t>
      </w:r>
      <w:r w:rsidRPr="00A406E8">
        <w:rPr>
          <w:sz w:val="24"/>
        </w:rPr>
        <w:t>xpress</w:t>
      </w:r>
      <w:r w:rsidR="00A406E8">
        <w:rPr>
          <w:sz w:val="24"/>
        </w:rPr>
        <w:t xml:space="preserve"> the density of each object</w:t>
      </w:r>
      <w:r w:rsidRPr="00A406E8">
        <w:rPr>
          <w:sz w:val="24"/>
        </w:rPr>
        <w:t xml:space="preserve"> in grams per cubic centimeter (g/c</w:t>
      </w:r>
      <w:r w:rsidR="00A406E8">
        <w:rPr>
          <w:sz w:val="24"/>
        </w:rPr>
        <w:t>m</w:t>
      </w:r>
      <w:r w:rsidR="00A406E8" w:rsidRPr="00A406E8">
        <w:rPr>
          <w:sz w:val="24"/>
          <w:vertAlign w:val="superscript"/>
        </w:rPr>
        <w:t>3</w:t>
      </w:r>
      <w:r w:rsidRPr="00A406E8">
        <w:rPr>
          <w:sz w:val="24"/>
        </w:rPr>
        <w:t>).</w:t>
      </w:r>
      <w:r w:rsidR="00BB2B3D">
        <w:rPr>
          <w:sz w:val="24"/>
        </w:rPr>
        <w:t xml:space="preserve">  Record the result in Table 3.</w:t>
      </w:r>
    </w:p>
    <w:p w14:paraId="7590AFF3" w14:textId="5122D23E" w:rsidR="00BA2AA9" w:rsidRPr="00BB2B3D" w:rsidRDefault="00BB2B3D">
      <w:pPr>
        <w:rPr>
          <w:sz w:val="24"/>
          <w:szCs w:val="24"/>
        </w:rPr>
      </w:pPr>
      <w:r>
        <w:br/>
      </w:r>
      <w:r>
        <w:br/>
      </w:r>
      <w:r w:rsidRPr="00BB2B3D">
        <w:rPr>
          <w:sz w:val="24"/>
          <w:szCs w:val="24"/>
        </w:rPr>
        <w:t>Table 3: Determination of Density</w:t>
      </w:r>
    </w:p>
    <w:tbl>
      <w:tblPr>
        <w:tblStyle w:val="TableGrid"/>
        <w:tblW w:w="9288" w:type="dxa"/>
        <w:tblLook w:val="04A0" w:firstRow="1" w:lastRow="0" w:firstColumn="1" w:lastColumn="0" w:noHBand="0" w:noVBand="1"/>
      </w:tblPr>
      <w:tblGrid>
        <w:gridCol w:w="1057"/>
        <w:gridCol w:w="1121"/>
        <w:gridCol w:w="1800"/>
        <w:gridCol w:w="1241"/>
        <w:gridCol w:w="1459"/>
        <w:gridCol w:w="1190"/>
        <w:gridCol w:w="1420"/>
      </w:tblGrid>
      <w:tr w:rsidR="005331E5" w14:paraId="0F4B4D95" w14:textId="5FE467D0" w:rsidTr="005331E5">
        <w:tc>
          <w:tcPr>
            <w:tcW w:w="1057" w:type="dxa"/>
          </w:tcPr>
          <w:p w14:paraId="4685FCC7" w14:textId="66492B8E" w:rsidR="005331E5" w:rsidRPr="005331E5" w:rsidRDefault="005331E5" w:rsidP="00BB2B3D">
            <w:pPr>
              <w:jc w:val="center"/>
              <w:rPr>
                <w:sz w:val="24"/>
              </w:rPr>
            </w:pPr>
            <w:r w:rsidRPr="005331E5">
              <w:rPr>
                <w:sz w:val="24"/>
              </w:rPr>
              <w:t>Object</w:t>
            </w:r>
          </w:p>
        </w:tc>
        <w:tc>
          <w:tcPr>
            <w:tcW w:w="1121" w:type="dxa"/>
          </w:tcPr>
          <w:p w14:paraId="1D3F2DA5" w14:textId="623B163F" w:rsidR="005331E5" w:rsidRPr="005331E5" w:rsidRDefault="005331E5" w:rsidP="005331E5">
            <w:pPr>
              <w:jc w:val="center"/>
              <w:rPr>
                <w:sz w:val="24"/>
              </w:rPr>
            </w:pPr>
            <w:r w:rsidRPr="005331E5">
              <w:rPr>
                <w:sz w:val="24"/>
              </w:rPr>
              <w:t xml:space="preserve">Volume </w:t>
            </w:r>
            <m:oMath>
              <m:d>
                <m:dPr>
                  <m:begChr m:val="〈"/>
                  <m:endChr m:val="〉"/>
                  <m:ctrlPr>
                    <w:rPr>
                      <w:rFonts w:ascii="Cambria Math" w:hAnsi="Cambria Math"/>
                      <w:i/>
                      <w:sz w:val="24"/>
                      <w:szCs w:val="24"/>
                    </w:rPr>
                  </m:ctrlPr>
                </m:dPr>
                <m:e>
                  <m:r>
                    <w:rPr>
                      <w:rFonts w:ascii="Cambria Math" w:hAnsi="Cambria Math"/>
                      <w:sz w:val="24"/>
                      <w:szCs w:val="24"/>
                    </w:rPr>
                    <m:t>V</m:t>
                  </m:r>
                </m:e>
              </m:d>
            </m:oMath>
          </w:p>
        </w:tc>
        <w:tc>
          <w:tcPr>
            <w:tcW w:w="1800" w:type="dxa"/>
          </w:tcPr>
          <w:p w14:paraId="1BC6D422" w14:textId="3A769212" w:rsidR="005331E5" w:rsidRPr="005331E5" w:rsidRDefault="005331E5" w:rsidP="005331E5">
            <w:pPr>
              <w:jc w:val="center"/>
              <w:rPr>
                <w:sz w:val="24"/>
              </w:rPr>
            </w:pPr>
            <w:r w:rsidRPr="005331E5">
              <w:rPr>
                <w:sz w:val="24"/>
              </w:rPr>
              <w:t xml:space="preserve">Rel. uncertainty, </w:t>
            </w: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V</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V</m:t>
                  </m:r>
                </m:e>
              </m:d>
            </m:oMath>
          </w:p>
        </w:tc>
        <w:tc>
          <w:tcPr>
            <w:tcW w:w="1241" w:type="dxa"/>
          </w:tcPr>
          <w:p w14:paraId="35C4D0E1" w14:textId="29BAA866" w:rsidR="005331E5" w:rsidRPr="005331E5" w:rsidRDefault="005331E5" w:rsidP="005331E5">
            <w:pPr>
              <w:jc w:val="center"/>
              <w:rPr>
                <w:sz w:val="24"/>
              </w:rPr>
            </w:pPr>
            <w:r w:rsidRPr="005331E5">
              <w:rPr>
                <w:sz w:val="24"/>
              </w:rPr>
              <w:t>Mass</w:t>
            </w:r>
          </w:p>
        </w:tc>
        <w:tc>
          <w:tcPr>
            <w:tcW w:w="1459" w:type="dxa"/>
          </w:tcPr>
          <w:p w14:paraId="5A8E07E0" w14:textId="6D977130" w:rsidR="005331E5" w:rsidRPr="005331E5" w:rsidRDefault="005331E5" w:rsidP="005331E5">
            <w:pPr>
              <w:jc w:val="center"/>
              <w:rPr>
                <w:sz w:val="24"/>
              </w:rPr>
            </w:pPr>
            <w:r w:rsidRPr="005331E5">
              <w:rPr>
                <w:sz w:val="24"/>
              </w:rPr>
              <w:t xml:space="preserve">Density, </w:t>
            </w:r>
            <w:r w:rsidRPr="005331E5">
              <w:rPr>
                <w:sz w:val="24"/>
              </w:rPr>
              <w:br/>
            </w:r>
            <m:oMathPara>
              <m:oMath>
                <m:r>
                  <w:rPr>
                    <w:rFonts w:ascii="Cambria Math" w:hAnsi="Cambria Math"/>
                    <w:sz w:val="24"/>
                    <w:szCs w:val="24"/>
                  </w:rPr>
                  <m:t xml:space="preserve">ρ= </m:t>
                </m:r>
                <m:f>
                  <m:fPr>
                    <m:type m:val="skw"/>
                    <m:ctrlPr>
                      <w:rPr>
                        <w:rFonts w:ascii="Cambria Math" w:hAnsi="Cambria Math"/>
                        <w:i/>
                        <w:sz w:val="24"/>
                        <w:szCs w:val="24"/>
                      </w:rPr>
                    </m:ctrlPr>
                  </m:fPr>
                  <m:num>
                    <m:r>
                      <w:rPr>
                        <w:rFonts w:ascii="Cambria Math" w:hAnsi="Cambria Math"/>
                        <w:sz w:val="24"/>
                        <w:szCs w:val="24"/>
                      </w:rPr>
                      <m:t>m</m:t>
                    </m:r>
                  </m:num>
                  <m:den>
                    <m:d>
                      <m:dPr>
                        <m:begChr m:val="〈"/>
                        <m:endChr m:val="〉"/>
                        <m:ctrlPr>
                          <w:rPr>
                            <w:rFonts w:ascii="Cambria Math" w:hAnsi="Cambria Math"/>
                            <w:i/>
                            <w:sz w:val="24"/>
                            <w:szCs w:val="24"/>
                          </w:rPr>
                        </m:ctrlPr>
                      </m:dPr>
                      <m:e>
                        <m:r>
                          <w:rPr>
                            <w:rFonts w:ascii="Cambria Math" w:hAnsi="Cambria Math"/>
                            <w:sz w:val="24"/>
                            <w:szCs w:val="24"/>
                          </w:rPr>
                          <m:t>V</m:t>
                        </m:r>
                      </m:e>
                    </m:d>
                  </m:den>
                </m:f>
              </m:oMath>
            </m:oMathPara>
          </w:p>
        </w:tc>
        <w:tc>
          <w:tcPr>
            <w:tcW w:w="1190" w:type="dxa"/>
          </w:tcPr>
          <w:p w14:paraId="15D108CD" w14:textId="3E821B23" w:rsidR="005331E5" w:rsidRPr="005331E5" w:rsidRDefault="005331E5" w:rsidP="005331E5">
            <w:pPr>
              <w:jc w:val="center"/>
              <w:rPr>
                <w:sz w:val="24"/>
              </w:rPr>
            </w:pPr>
            <w:r w:rsidRPr="005331E5">
              <w:rPr>
                <w:sz w:val="24"/>
              </w:rPr>
              <w:t>Material</w:t>
            </w:r>
          </w:p>
        </w:tc>
        <w:tc>
          <w:tcPr>
            <w:tcW w:w="1420" w:type="dxa"/>
          </w:tcPr>
          <w:p w14:paraId="586F757F" w14:textId="7F7C7780" w:rsidR="005331E5" w:rsidRPr="005331E5" w:rsidRDefault="005331E5" w:rsidP="005331E5">
            <w:pPr>
              <w:jc w:val="center"/>
              <w:rPr>
                <w:sz w:val="24"/>
              </w:rPr>
            </w:pPr>
            <w:r>
              <w:rPr>
                <w:sz w:val="24"/>
              </w:rPr>
              <w:t>% Error</w:t>
            </w:r>
          </w:p>
        </w:tc>
      </w:tr>
      <w:tr w:rsidR="005331E5" w14:paraId="2EE15687" w14:textId="79553366" w:rsidTr="005331E5">
        <w:tc>
          <w:tcPr>
            <w:tcW w:w="1057" w:type="dxa"/>
          </w:tcPr>
          <w:p w14:paraId="027A6D8E" w14:textId="77777777" w:rsidR="005331E5" w:rsidRDefault="005331E5" w:rsidP="00BB2B3D">
            <w:pPr>
              <w:jc w:val="center"/>
              <w:rPr>
                <w:sz w:val="24"/>
              </w:rPr>
            </w:pPr>
            <w:r>
              <w:rPr>
                <w:sz w:val="24"/>
              </w:rPr>
              <w:t>Cylinder</w:t>
            </w:r>
          </w:p>
          <w:p w14:paraId="56EC0DF1" w14:textId="65016B33" w:rsidR="005331E5" w:rsidRDefault="005331E5" w:rsidP="00BB2B3D">
            <w:pPr>
              <w:jc w:val="center"/>
              <w:rPr>
                <w:sz w:val="24"/>
              </w:rPr>
            </w:pPr>
          </w:p>
        </w:tc>
        <w:tc>
          <w:tcPr>
            <w:tcW w:w="1121" w:type="dxa"/>
          </w:tcPr>
          <w:p w14:paraId="38DFB4F6" w14:textId="77777777" w:rsidR="005331E5" w:rsidRDefault="005331E5">
            <w:pPr>
              <w:rPr>
                <w:sz w:val="24"/>
              </w:rPr>
            </w:pPr>
          </w:p>
        </w:tc>
        <w:tc>
          <w:tcPr>
            <w:tcW w:w="1800" w:type="dxa"/>
          </w:tcPr>
          <w:p w14:paraId="792E161C" w14:textId="77777777" w:rsidR="005331E5" w:rsidRDefault="005331E5">
            <w:pPr>
              <w:rPr>
                <w:sz w:val="24"/>
              </w:rPr>
            </w:pPr>
          </w:p>
        </w:tc>
        <w:tc>
          <w:tcPr>
            <w:tcW w:w="1241" w:type="dxa"/>
          </w:tcPr>
          <w:p w14:paraId="78131AB8" w14:textId="77777777" w:rsidR="005331E5" w:rsidRDefault="005331E5">
            <w:pPr>
              <w:rPr>
                <w:sz w:val="24"/>
              </w:rPr>
            </w:pPr>
          </w:p>
        </w:tc>
        <w:tc>
          <w:tcPr>
            <w:tcW w:w="1459" w:type="dxa"/>
          </w:tcPr>
          <w:p w14:paraId="0FF4EA13" w14:textId="77777777" w:rsidR="005331E5" w:rsidRDefault="005331E5">
            <w:pPr>
              <w:rPr>
                <w:sz w:val="24"/>
              </w:rPr>
            </w:pPr>
          </w:p>
        </w:tc>
        <w:tc>
          <w:tcPr>
            <w:tcW w:w="1190" w:type="dxa"/>
          </w:tcPr>
          <w:p w14:paraId="41C49DAA" w14:textId="77777777" w:rsidR="005331E5" w:rsidRDefault="005331E5">
            <w:pPr>
              <w:rPr>
                <w:sz w:val="24"/>
              </w:rPr>
            </w:pPr>
          </w:p>
        </w:tc>
        <w:tc>
          <w:tcPr>
            <w:tcW w:w="1420" w:type="dxa"/>
          </w:tcPr>
          <w:p w14:paraId="54A1B8E1" w14:textId="77777777" w:rsidR="005331E5" w:rsidRDefault="005331E5">
            <w:pPr>
              <w:rPr>
                <w:sz w:val="24"/>
              </w:rPr>
            </w:pPr>
          </w:p>
        </w:tc>
      </w:tr>
      <w:tr w:rsidR="005331E5" w14:paraId="4B8A462F" w14:textId="0FB48785" w:rsidTr="005331E5">
        <w:tc>
          <w:tcPr>
            <w:tcW w:w="1057" w:type="dxa"/>
          </w:tcPr>
          <w:p w14:paraId="29619A11" w14:textId="77777777" w:rsidR="005331E5" w:rsidRDefault="005331E5" w:rsidP="00BB2B3D">
            <w:pPr>
              <w:jc w:val="center"/>
              <w:rPr>
                <w:sz w:val="24"/>
              </w:rPr>
            </w:pPr>
            <w:r>
              <w:rPr>
                <w:sz w:val="24"/>
              </w:rPr>
              <w:t>Sphere</w:t>
            </w:r>
          </w:p>
          <w:p w14:paraId="15C155BB" w14:textId="2DC994E3" w:rsidR="005331E5" w:rsidRDefault="005331E5" w:rsidP="00BB2B3D">
            <w:pPr>
              <w:jc w:val="center"/>
              <w:rPr>
                <w:sz w:val="24"/>
              </w:rPr>
            </w:pPr>
          </w:p>
        </w:tc>
        <w:tc>
          <w:tcPr>
            <w:tcW w:w="1121" w:type="dxa"/>
          </w:tcPr>
          <w:p w14:paraId="3502B4DC" w14:textId="77777777" w:rsidR="005331E5" w:rsidRDefault="005331E5">
            <w:pPr>
              <w:rPr>
                <w:sz w:val="24"/>
              </w:rPr>
            </w:pPr>
          </w:p>
        </w:tc>
        <w:tc>
          <w:tcPr>
            <w:tcW w:w="1800" w:type="dxa"/>
          </w:tcPr>
          <w:p w14:paraId="43E1322A" w14:textId="77777777" w:rsidR="005331E5" w:rsidRDefault="005331E5">
            <w:pPr>
              <w:rPr>
                <w:sz w:val="24"/>
              </w:rPr>
            </w:pPr>
          </w:p>
        </w:tc>
        <w:tc>
          <w:tcPr>
            <w:tcW w:w="1241" w:type="dxa"/>
          </w:tcPr>
          <w:p w14:paraId="314E51B8" w14:textId="77777777" w:rsidR="005331E5" w:rsidRDefault="005331E5">
            <w:pPr>
              <w:rPr>
                <w:sz w:val="24"/>
              </w:rPr>
            </w:pPr>
          </w:p>
        </w:tc>
        <w:tc>
          <w:tcPr>
            <w:tcW w:w="1459" w:type="dxa"/>
          </w:tcPr>
          <w:p w14:paraId="24A1DF3B" w14:textId="77777777" w:rsidR="005331E5" w:rsidRDefault="005331E5">
            <w:pPr>
              <w:rPr>
                <w:sz w:val="24"/>
              </w:rPr>
            </w:pPr>
          </w:p>
        </w:tc>
        <w:tc>
          <w:tcPr>
            <w:tcW w:w="1190" w:type="dxa"/>
          </w:tcPr>
          <w:p w14:paraId="70FD96AC" w14:textId="77777777" w:rsidR="005331E5" w:rsidRDefault="005331E5">
            <w:pPr>
              <w:rPr>
                <w:sz w:val="24"/>
              </w:rPr>
            </w:pPr>
          </w:p>
        </w:tc>
        <w:tc>
          <w:tcPr>
            <w:tcW w:w="1420" w:type="dxa"/>
          </w:tcPr>
          <w:p w14:paraId="1BBFB7A9" w14:textId="77777777" w:rsidR="005331E5" w:rsidRDefault="005331E5">
            <w:pPr>
              <w:rPr>
                <w:sz w:val="24"/>
              </w:rPr>
            </w:pPr>
          </w:p>
        </w:tc>
      </w:tr>
    </w:tbl>
    <w:p w14:paraId="37AAC2FA" w14:textId="2D06B1A3" w:rsidR="00A406E8" w:rsidRDefault="00A406E8">
      <w:pPr>
        <w:rPr>
          <w:sz w:val="24"/>
        </w:rPr>
      </w:pPr>
    </w:p>
    <w:p w14:paraId="74D97242" w14:textId="77777777" w:rsidR="00A406E8" w:rsidRDefault="00A406E8">
      <w:pPr>
        <w:rPr>
          <w:sz w:val="24"/>
        </w:rPr>
      </w:pPr>
    </w:p>
    <w:p w14:paraId="7590AFF4" w14:textId="77777777" w:rsidR="000E026E" w:rsidRDefault="000E026E" w:rsidP="00BA2AA9">
      <w:pPr>
        <w:ind w:left="720"/>
        <w:rPr>
          <w:sz w:val="24"/>
        </w:rPr>
      </w:pPr>
      <w:r>
        <w:rPr>
          <w:sz w:val="24"/>
        </w:rPr>
        <w:tab/>
        <w:t xml:space="preserve">Different substances differ greatly in their densities. This fact makes it </w:t>
      </w:r>
      <w:r w:rsidR="00BA2AA9">
        <w:rPr>
          <w:sz w:val="24"/>
        </w:rPr>
        <w:t>possible to use</w:t>
      </w:r>
      <w:r>
        <w:rPr>
          <w:sz w:val="24"/>
        </w:rPr>
        <w:t xml:space="preserve"> </w:t>
      </w:r>
      <w:r w:rsidR="00BA2AA9">
        <w:rPr>
          <w:sz w:val="24"/>
        </w:rPr>
        <w:t>density to identify</w:t>
      </w:r>
      <w:r>
        <w:rPr>
          <w:sz w:val="24"/>
        </w:rPr>
        <w:t xml:space="preserve"> the kind</w:t>
      </w:r>
      <w:r w:rsidR="00BA2AA9">
        <w:rPr>
          <w:sz w:val="24"/>
        </w:rPr>
        <w:t xml:space="preserve"> </w:t>
      </w:r>
      <w:r w:rsidR="003F1E94">
        <w:rPr>
          <w:sz w:val="24"/>
        </w:rPr>
        <w:t xml:space="preserve">of material the object made of </w:t>
      </w:r>
      <w:r w:rsidR="00BA2AA9">
        <w:rPr>
          <w:sz w:val="24"/>
        </w:rPr>
        <w:t>by comparing the measured value for density with the tabulated one.</w:t>
      </w:r>
    </w:p>
    <w:p w14:paraId="7590AFF5" w14:textId="77777777" w:rsidR="000E026E" w:rsidRDefault="000E026E">
      <w:pPr>
        <w:rPr>
          <w:sz w:val="24"/>
        </w:rPr>
      </w:pPr>
    </w:p>
    <w:p w14:paraId="7590AFF6" w14:textId="01DF11ED" w:rsidR="00F70D0B" w:rsidRPr="00F70D0B" w:rsidRDefault="00BB2B3D" w:rsidP="00D20D7E">
      <w:pPr>
        <w:pStyle w:val="ListParagraph"/>
        <w:numPr>
          <w:ilvl w:val="0"/>
          <w:numId w:val="16"/>
        </w:numPr>
        <w:rPr>
          <w:sz w:val="24"/>
        </w:rPr>
      </w:pPr>
      <w:r>
        <w:rPr>
          <w:sz w:val="24"/>
        </w:rPr>
        <w:t>C</w:t>
      </w:r>
      <w:r w:rsidR="005D2FE7" w:rsidRPr="005D2FE7">
        <w:rPr>
          <w:sz w:val="24"/>
        </w:rPr>
        <w:t xml:space="preserve">ompare </w:t>
      </w:r>
      <w:r>
        <w:rPr>
          <w:sz w:val="24"/>
        </w:rPr>
        <w:t>the calculated density of each object</w:t>
      </w:r>
      <w:r w:rsidR="005D2FE7" w:rsidRPr="005D2FE7">
        <w:rPr>
          <w:sz w:val="24"/>
        </w:rPr>
        <w:t xml:space="preserve"> with the tabulated</w:t>
      </w:r>
      <w:r w:rsidR="000E026E" w:rsidRPr="005D2FE7">
        <w:rPr>
          <w:sz w:val="24"/>
        </w:rPr>
        <w:t xml:space="preserve"> densit</w:t>
      </w:r>
      <w:r>
        <w:rPr>
          <w:sz w:val="24"/>
        </w:rPr>
        <w:t xml:space="preserve">ies </w:t>
      </w:r>
      <w:r w:rsidR="00F70D0B">
        <w:rPr>
          <w:sz w:val="24"/>
        </w:rPr>
        <w:t xml:space="preserve">listed below </w:t>
      </w:r>
      <w:r w:rsidR="005D2FE7" w:rsidRPr="005D2FE7">
        <w:rPr>
          <w:sz w:val="24"/>
        </w:rPr>
        <w:t>to find the</w:t>
      </w:r>
      <w:r w:rsidR="00F70D0B">
        <w:rPr>
          <w:sz w:val="24"/>
        </w:rPr>
        <w:t xml:space="preserve"> </w:t>
      </w:r>
      <w:r w:rsidR="00D20D7E">
        <w:rPr>
          <w:sz w:val="24"/>
        </w:rPr>
        <w:t>best match</w:t>
      </w:r>
      <w:r w:rsidR="00F70D0B">
        <w:rPr>
          <w:sz w:val="24"/>
        </w:rPr>
        <w:t xml:space="preserve"> of material </w:t>
      </w:r>
      <w:r w:rsidR="00D20D7E">
        <w:rPr>
          <w:sz w:val="24"/>
        </w:rPr>
        <w:t xml:space="preserve">to </w:t>
      </w:r>
      <w:r w:rsidR="00F70D0B">
        <w:rPr>
          <w:sz w:val="24"/>
        </w:rPr>
        <w:t>the objects</w:t>
      </w:r>
      <w:r w:rsidR="00D20D7E">
        <w:rPr>
          <w:sz w:val="24"/>
        </w:rPr>
        <w:t>, and record</w:t>
      </w:r>
      <w:r w:rsidR="005D2FE7" w:rsidRPr="005D2FE7">
        <w:rPr>
          <w:sz w:val="24"/>
        </w:rPr>
        <w:t>.</w:t>
      </w:r>
      <w:r w:rsidR="005D2FE7">
        <w:rPr>
          <w:sz w:val="24"/>
        </w:rPr>
        <w:t xml:space="preserve"> </w:t>
      </w:r>
    </w:p>
    <w:p w14:paraId="4D5D4616" w14:textId="4F31F4B4" w:rsidR="00D20D7E" w:rsidRDefault="0032453E" w:rsidP="00D20D7E">
      <w:pPr>
        <w:ind w:left="2880" w:firstLine="720"/>
        <w:rPr>
          <w:sz w:val="24"/>
        </w:rPr>
      </w:pPr>
      <w:r>
        <w:rPr>
          <w:noProof/>
          <w:sz w:val="24"/>
        </w:rPr>
        <w:lastRenderedPageBreak/>
        <w:pict w14:anchorId="7590B065">
          <v:shapetype id="_x0000_t32" coordsize="21600,21600" o:spt="32" o:oned="t" path="m,l21600,21600e" filled="f">
            <v:path arrowok="t" fillok="f" o:connecttype="none"/>
            <o:lock v:ext="edit" shapetype="t"/>
          </v:shapetype>
          <v:shape id="_x0000_s1070" type="#_x0000_t32" style="position:absolute;left:0;text-align:left;margin-left:375pt;margin-top:36.2pt;width:0;height:192pt;z-index:251703296" o:connectortype="straight"/>
        </w:pict>
      </w:r>
      <w:r>
        <w:rPr>
          <w:noProof/>
          <w:sz w:val="24"/>
        </w:rPr>
        <w:pict w14:anchorId="7590B066">
          <v:shape id="_x0000_s1069" type="#_x0000_t32" style="position:absolute;left:0;text-align:left;margin-left:183pt;margin-top:36.2pt;width:0;height:192pt;z-index:251702272" o:connectortype="straight"/>
        </w:pict>
      </w:r>
      <w:r>
        <w:rPr>
          <w:noProof/>
          <w:sz w:val="24"/>
        </w:rPr>
        <w:pict w14:anchorId="7590B067">
          <v:shape id="_x0000_s1068" type="#_x0000_t32" style="position:absolute;left:0;text-align:left;margin-left:189pt;margin-top:228.2pt;width:186pt;height:0;z-index:251701248" o:connectortype="straight"/>
        </w:pict>
      </w:r>
      <w:r w:rsidR="00F70D0B" w:rsidRPr="00F70D0B">
        <w:rPr>
          <w:noProof/>
          <w:sz w:val="24"/>
        </w:rPr>
        <w:drawing>
          <wp:inline distT="0" distB="0" distL="0" distR="0" wp14:anchorId="7590B068" wp14:editId="7590B069">
            <wp:extent cx="2495550" cy="2914650"/>
            <wp:effectExtent l="19050" t="0" r="0" b="0"/>
            <wp:docPr id="2" name="Picture 0" descr="den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sity.jpg"/>
                    <pic:cNvPicPr/>
                  </pic:nvPicPr>
                  <pic:blipFill>
                    <a:blip r:embed="rId11" cstate="print"/>
                    <a:stretch>
                      <a:fillRect/>
                    </a:stretch>
                  </pic:blipFill>
                  <pic:spPr>
                    <a:xfrm>
                      <a:off x="0" y="0"/>
                      <a:ext cx="2495406" cy="2914482"/>
                    </a:xfrm>
                    <a:prstGeom prst="rect">
                      <a:avLst/>
                    </a:prstGeom>
                  </pic:spPr>
                </pic:pic>
              </a:graphicData>
            </a:graphic>
          </wp:inline>
        </w:drawing>
      </w:r>
      <w:r w:rsidR="00D20D7E">
        <w:rPr>
          <w:sz w:val="24"/>
        </w:rPr>
        <w:br/>
      </w:r>
    </w:p>
    <w:p w14:paraId="7590AFF9" w14:textId="02D7D912" w:rsidR="005D2FE7" w:rsidRPr="00D20D7E" w:rsidRDefault="00F70D0B" w:rsidP="00D20D7E">
      <w:pPr>
        <w:pStyle w:val="ListParagraph"/>
        <w:numPr>
          <w:ilvl w:val="0"/>
          <w:numId w:val="18"/>
        </w:numPr>
        <w:rPr>
          <w:sz w:val="24"/>
        </w:rPr>
      </w:pPr>
      <w:r w:rsidRPr="00D20D7E">
        <w:rPr>
          <w:sz w:val="24"/>
        </w:rPr>
        <w:t xml:space="preserve">Calculate a percent </w:t>
      </w:r>
      <w:r w:rsidR="00D20D7E">
        <w:rPr>
          <w:sz w:val="24"/>
        </w:rPr>
        <w:t>error</w:t>
      </w:r>
      <w:r w:rsidR="005D2FE7" w:rsidRPr="00D20D7E">
        <w:rPr>
          <w:sz w:val="24"/>
        </w:rPr>
        <w:t xml:space="preserve"> between</w:t>
      </w:r>
      <w:r w:rsidR="004B2AD6" w:rsidRPr="00D20D7E">
        <w:rPr>
          <w:sz w:val="24"/>
        </w:rPr>
        <w:t xml:space="preserve"> </w:t>
      </w:r>
      <w:r w:rsidR="00D20D7E">
        <w:rPr>
          <w:sz w:val="24"/>
        </w:rPr>
        <w:t xml:space="preserve">the </w:t>
      </w:r>
      <w:r w:rsidR="004B2AD6" w:rsidRPr="00D20D7E">
        <w:rPr>
          <w:sz w:val="24"/>
        </w:rPr>
        <w:t xml:space="preserve">calculated </w:t>
      </w:r>
      <w:r w:rsidR="00D20D7E">
        <w:rPr>
          <w:sz w:val="24"/>
        </w:rPr>
        <w:t>object density and the</w:t>
      </w:r>
      <w:r w:rsidR="004B2AD6" w:rsidRPr="00D20D7E">
        <w:rPr>
          <w:sz w:val="24"/>
        </w:rPr>
        <w:t xml:space="preserve"> tabulated </w:t>
      </w:r>
      <w:r w:rsidRPr="00D20D7E">
        <w:rPr>
          <w:sz w:val="24"/>
        </w:rPr>
        <w:t>value of</w:t>
      </w:r>
      <w:r w:rsidR="004B2AD6" w:rsidRPr="00D20D7E">
        <w:rPr>
          <w:sz w:val="24"/>
        </w:rPr>
        <w:t xml:space="preserve"> density</w:t>
      </w:r>
      <w:r w:rsidRPr="00D20D7E">
        <w:rPr>
          <w:sz w:val="24"/>
        </w:rPr>
        <w:t xml:space="preserve"> for </w:t>
      </w:r>
      <w:r w:rsidR="00D20D7E">
        <w:rPr>
          <w:sz w:val="24"/>
        </w:rPr>
        <w:t xml:space="preserve">the </w:t>
      </w:r>
      <w:r w:rsidRPr="00D20D7E">
        <w:rPr>
          <w:sz w:val="24"/>
        </w:rPr>
        <w:t>chosen material</w:t>
      </w:r>
      <w:r w:rsidR="00D20D7E">
        <w:rPr>
          <w:sz w:val="24"/>
        </w:rPr>
        <w:t>, and record.</w:t>
      </w:r>
    </w:p>
    <w:p w14:paraId="7590AFFA" w14:textId="77777777" w:rsidR="00F70D0B" w:rsidRPr="005D2FE7" w:rsidRDefault="00F70D0B" w:rsidP="00F70D0B">
      <w:pPr>
        <w:pStyle w:val="ListParagraph"/>
        <w:ind w:left="1440"/>
        <w:rPr>
          <w:sz w:val="24"/>
        </w:rPr>
      </w:pPr>
    </w:p>
    <w:p w14:paraId="7590AFFB" w14:textId="77777777" w:rsidR="005D2FE7" w:rsidRDefault="005D2FE7">
      <w:pPr>
        <w:rPr>
          <w:sz w:val="24"/>
        </w:rPr>
      </w:pPr>
    </w:p>
    <w:p w14:paraId="7590B011" w14:textId="77777777" w:rsidR="008274A6" w:rsidRDefault="008274A6">
      <w:pPr>
        <w:rPr>
          <w:b/>
          <w:sz w:val="28"/>
          <w:szCs w:val="28"/>
        </w:rPr>
      </w:pPr>
    </w:p>
    <w:p w14:paraId="7590B012" w14:textId="77777777" w:rsidR="00046E1E" w:rsidRDefault="004B2AD6">
      <w:pPr>
        <w:rPr>
          <w:b/>
          <w:sz w:val="28"/>
          <w:szCs w:val="28"/>
        </w:rPr>
      </w:pPr>
      <w:r>
        <w:rPr>
          <w:b/>
          <w:sz w:val="28"/>
          <w:szCs w:val="28"/>
        </w:rPr>
        <w:t>Conclusion</w:t>
      </w:r>
      <w:r w:rsidR="00046E1E">
        <w:rPr>
          <w:b/>
          <w:sz w:val="28"/>
          <w:szCs w:val="28"/>
        </w:rPr>
        <w:t>:</w:t>
      </w:r>
    </w:p>
    <w:p w14:paraId="7590B013" w14:textId="77777777" w:rsidR="00046E1E" w:rsidRDefault="00046E1E">
      <w:pPr>
        <w:rPr>
          <w:b/>
          <w:sz w:val="28"/>
          <w:szCs w:val="28"/>
        </w:rPr>
      </w:pPr>
    </w:p>
    <w:p w14:paraId="7590B014" w14:textId="77777777" w:rsidR="00046E1E" w:rsidRDefault="00046E1E">
      <w:pPr>
        <w:rPr>
          <w:b/>
          <w:sz w:val="28"/>
          <w:szCs w:val="28"/>
        </w:rPr>
      </w:pPr>
    </w:p>
    <w:p w14:paraId="7590B015" w14:textId="77777777" w:rsidR="00046E1E" w:rsidRDefault="00046E1E">
      <w:pPr>
        <w:rPr>
          <w:b/>
          <w:sz w:val="28"/>
          <w:szCs w:val="28"/>
        </w:rPr>
      </w:pPr>
    </w:p>
    <w:p w14:paraId="7590B016" w14:textId="77777777" w:rsidR="00046E1E" w:rsidRDefault="00046E1E">
      <w:pPr>
        <w:rPr>
          <w:b/>
          <w:sz w:val="28"/>
          <w:szCs w:val="28"/>
        </w:rPr>
      </w:pPr>
    </w:p>
    <w:p w14:paraId="7590B017" w14:textId="77777777" w:rsidR="00046E1E" w:rsidRDefault="00046E1E">
      <w:pPr>
        <w:rPr>
          <w:b/>
          <w:sz w:val="28"/>
          <w:szCs w:val="28"/>
        </w:rPr>
      </w:pPr>
    </w:p>
    <w:p w14:paraId="7590B018" w14:textId="77777777" w:rsidR="00046E1E" w:rsidRDefault="00046E1E">
      <w:pPr>
        <w:rPr>
          <w:b/>
          <w:sz w:val="28"/>
          <w:szCs w:val="28"/>
        </w:rPr>
      </w:pPr>
    </w:p>
    <w:p w14:paraId="7590B019" w14:textId="77777777" w:rsidR="00046E1E" w:rsidRDefault="00046E1E">
      <w:pPr>
        <w:rPr>
          <w:b/>
          <w:sz w:val="28"/>
          <w:szCs w:val="28"/>
        </w:rPr>
      </w:pPr>
    </w:p>
    <w:p w14:paraId="537828D3" w14:textId="77777777" w:rsidR="00D20D7E" w:rsidRDefault="00D20D7E">
      <w:pPr>
        <w:rPr>
          <w:b/>
          <w:sz w:val="28"/>
          <w:szCs w:val="28"/>
        </w:rPr>
      </w:pPr>
    </w:p>
    <w:p w14:paraId="2AA63711" w14:textId="77777777" w:rsidR="00D20D7E" w:rsidRDefault="00D20D7E">
      <w:pPr>
        <w:rPr>
          <w:b/>
          <w:sz w:val="28"/>
          <w:szCs w:val="28"/>
        </w:rPr>
      </w:pPr>
    </w:p>
    <w:p w14:paraId="7590B01A" w14:textId="74DFE861" w:rsidR="00046E1E" w:rsidRDefault="00046E1E">
      <w:pPr>
        <w:rPr>
          <w:b/>
          <w:sz w:val="28"/>
          <w:szCs w:val="28"/>
        </w:rPr>
      </w:pPr>
      <w:r>
        <w:rPr>
          <w:b/>
          <w:sz w:val="28"/>
          <w:szCs w:val="28"/>
        </w:rPr>
        <w:t>Source</w:t>
      </w:r>
      <w:r w:rsidR="00D20D7E">
        <w:rPr>
          <w:b/>
          <w:sz w:val="28"/>
          <w:szCs w:val="28"/>
        </w:rPr>
        <w:t>s</w:t>
      </w:r>
      <w:r>
        <w:rPr>
          <w:b/>
          <w:sz w:val="28"/>
          <w:szCs w:val="28"/>
        </w:rPr>
        <w:t xml:space="preserve"> of erro</w:t>
      </w:r>
      <w:r w:rsidR="005D2FE7">
        <w:rPr>
          <w:b/>
          <w:sz w:val="28"/>
          <w:szCs w:val="28"/>
        </w:rPr>
        <w:t>rs</w:t>
      </w:r>
      <w:r w:rsidR="00D20D7E">
        <w:rPr>
          <w:b/>
          <w:sz w:val="28"/>
          <w:szCs w:val="28"/>
        </w:rPr>
        <w:t>:</w:t>
      </w:r>
    </w:p>
    <w:p w14:paraId="7590B01B" w14:textId="77777777" w:rsidR="004B2AD6" w:rsidRDefault="004B2AD6">
      <w:pPr>
        <w:rPr>
          <w:b/>
          <w:sz w:val="28"/>
          <w:szCs w:val="28"/>
        </w:rPr>
      </w:pPr>
    </w:p>
    <w:p w14:paraId="7590B01C" w14:textId="77777777" w:rsidR="004B2AD6" w:rsidRDefault="004B2AD6">
      <w:pPr>
        <w:rPr>
          <w:b/>
          <w:sz w:val="28"/>
          <w:szCs w:val="28"/>
        </w:rPr>
      </w:pPr>
    </w:p>
    <w:p w14:paraId="7590B01D" w14:textId="77777777" w:rsidR="004B2AD6" w:rsidRDefault="004B2AD6">
      <w:pPr>
        <w:rPr>
          <w:b/>
          <w:sz w:val="28"/>
          <w:szCs w:val="28"/>
        </w:rPr>
      </w:pPr>
    </w:p>
    <w:p w14:paraId="7590B01E" w14:textId="77777777" w:rsidR="003F1E94" w:rsidRDefault="003F1E94">
      <w:pPr>
        <w:rPr>
          <w:b/>
          <w:sz w:val="28"/>
          <w:szCs w:val="28"/>
        </w:rPr>
      </w:pPr>
    </w:p>
    <w:p w14:paraId="7590B01F" w14:textId="77777777" w:rsidR="003F1E94" w:rsidRPr="000E026E" w:rsidRDefault="003F1E94">
      <w:pPr>
        <w:rPr>
          <w:b/>
          <w:sz w:val="28"/>
          <w:szCs w:val="28"/>
        </w:rPr>
      </w:pPr>
    </w:p>
    <w:p w14:paraId="7590B03A" w14:textId="77777777" w:rsidR="000E026E" w:rsidRDefault="000E026E">
      <w:pPr>
        <w:rPr>
          <w:sz w:val="24"/>
        </w:rPr>
      </w:pPr>
    </w:p>
    <w:p w14:paraId="7590B03B" w14:textId="77777777" w:rsidR="00022925" w:rsidRPr="008274A6" w:rsidRDefault="0032453E" w:rsidP="008274A6">
      <w:pPr>
        <w:rPr>
          <w:sz w:val="28"/>
        </w:rPr>
      </w:pPr>
      <w:r>
        <w:rPr>
          <w:noProof/>
        </w:rPr>
        <w:pict w14:anchorId="7590B072">
          <v:rect id="_x0000_s1090" style="position:absolute;margin-left:30.75pt;margin-top:13.5pt;width:390.75pt;height:14.25pt;z-index:251719680" strokecolor="white [3212]"/>
        </w:pict>
      </w:r>
      <w:r>
        <w:rPr>
          <w:noProof/>
        </w:rPr>
        <w:pict w14:anchorId="7590B073">
          <v:rect id="_x0000_s1073" style="position:absolute;margin-left:-3.75pt;margin-top:13.5pt;width:38.25pt;height:216.75pt;z-index:251706368" strokecolor="white [3212]"/>
        </w:pict>
      </w:r>
      <w:r>
        <w:rPr>
          <w:noProof/>
        </w:rPr>
        <w:pict w14:anchorId="7590B074">
          <v:rect id="_x0000_s1087" style="position:absolute;margin-left:.75pt;margin-top:316.9pt;width:19.5pt;height:128.25pt;z-index:251716608" strokecolor="white [3212]"/>
        </w:pict>
      </w:r>
      <w:r>
        <w:rPr>
          <w:noProof/>
        </w:rPr>
        <w:pict w14:anchorId="7590B075">
          <v:rect id="_x0000_s1089" style="position:absolute;margin-left:6.75pt;margin-top:316.9pt;width:410.25pt;height:18.75pt;z-index:251718656" strokecolor="white [3212]"/>
        </w:pict>
      </w:r>
      <w:r>
        <w:rPr>
          <w:noProof/>
        </w:rPr>
        <w:pict w14:anchorId="7590B076">
          <v:rect id="_x0000_s1088" style="position:absolute;margin-left:20.25pt;margin-top:406.15pt;width:34.5pt;height:39pt;z-index:251717632" strokecolor="white [3212]"/>
        </w:pict>
      </w:r>
      <w:r>
        <w:rPr>
          <w:noProof/>
        </w:rPr>
        <w:pict w14:anchorId="7590B077">
          <v:rect id="_x0000_s1091" style="position:absolute;margin-left:34.5pt;margin-top:11.65pt;width:15.75pt;height:12pt;z-index:251720704" strokecolor="white [3212]"/>
        </w:pict>
      </w:r>
      <w:r>
        <w:rPr>
          <w:noProof/>
        </w:rPr>
        <w:pict w14:anchorId="7590B078">
          <v:rect id="_x0000_s1086" style="position:absolute;margin-left:-3.75pt;margin-top:214.1pt;width:10.5pt;height:344.3pt;z-index:251715584" strokecolor="white [3212]"/>
        </w:pict>
      </w:r>
      <w:r>
        <w:rPr>
          <w:noProof/>
        </w:rPr>
        <w:pict w14:anchorId="7590B079">
          <v:rect id="_x0000_s1077" style="position:absolute;margin-left:90.75pt;margin-top:73.15pt;width:60.75pt;height:12.75pt;z-index:251709440" strokecolor="white [3212]"/>
        </w:pict>
      </w:r>
      <w:r>
        <w:rPr>
          <w:noProof/>
        </w:rPr>
        <w:pict w14:anchorId="7590B07A">
          <v:rect id="_x0000_s1075" style="position:absolute;margin-left:267.8pt;margin-top:64.9pt;width:55.4pt;height:243pt;rotation:270;z-index:251708416" strokecolor="white [3212]"/>
        </w:pict>
      </w:r>
      <w:r>
        <w:rPr>
          <w:noProof/>
        </w:rPr>
        <w:pict w14:anchorId="7590B07B">
          <v:rect id="_x0000_s1074" style="position:absolute;margin-left:30.75pt;margin-top:69.4pt;width:49.5pt;height:144.75pt;z-index:251707392" strokecolor="white [3212]"/>
        </w:pict>
      </w:r>
      <w:r>
        <w:rPr>
          <w:noProof/>
        </w:rPr>
        <w:pict w14:anchorId="7590B07C">
          <v:rect id="_x0000_s1072" style="position:absolute;margin-left:151.5pt;margin-top:73.15pt;width:257.25pt;height:36pt;z-index:251705344" strokecolor="white [3212]"/>
        </w:pict>
      </w:r>
      <w:r>
        <w:rPr>
          <w:noProof/>
        </w:rPr>
        <w:pict w14:anchorId="7590B07D">
          <v:rect id="_x0000_s1083" style="position:absolute;margin-left:246pt;margin-top:193.5pt;width:94.5pt;height:15pt;z-index:251713536" strokecolor="white [3212]"/>
        </w:pict>
      </w:r>
      <w:r>
        <w:rPr>
          <w:noProof/>
        </w:rPr>
        <w:pict w14:anchorId="7590B07E">
          <v:rect id="_x0000_s1079" style="position:absolute;margin-left:194.25pt;margin-top:149.25pt;width:51.75pt;height:59.25pt;z-index:251711488" strokecolor="white [3212]"/>
        </w:pict>
      </w:r>
      <w:r>
        <w:rPr>
          <w:noProof/>
        </w:rPr>
        <w:pict w14:anchorId="7590B07F">
          <v:rect id="_x0000_s1082" style="position:absolute;margin-left:11.25pt;margin-top:86.25pt;width:382.5pt;height:16.5pt;z-index:251712512" strokecolor="white [3212]"/>
        </w:pict>
      </w:r>
      <w:r>
        <w:rPr>
          <w:noProof/>
        </w:rPr>
        <w:pict w14:anchorId="7590B080">
          <v:rect id="_x0000_s1078" style="position:absolute;margin-left:335.25pt;margin-top:504.75pt;width:95.25pt;height:144.75pt;z-index:251710464" strokecolor="white [3212]"/>
        </w:pict>
      </w:r>
    </w:p>
    <w:sectPr w:rsidR="00022925" w:rsidRPr="008274A6" w:rsidSect="004A1EC3">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B083" w14:textId="77777777" w:rsidR="00244D4D" w:rsidRDefault="00244D4D">
      <w:r>
        <w:separator/>
      </w:r>
    </w:p>
  </w:endnote>
  <w:endnote w:type="continuationSeparator" w:id="0">
    <w:p w14:paraId="7590B084" w14:textId="77777777" w:rsidR="00244D4D" w:rsidRDefault="0024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B081" w14:textId="77777777" w:rsidR="00244D4D" w:rsidRDefault="00244D4D">
      <w:r>
        <w:separator/>
      </w:r>
    </w:p>
  </w:footnote>
  <w:footnote w:type="continuationSeparator" w:id="0">
    <w:p w14:paraId="7590B082" w14:textId="77777777" w:rsidR="00244D4D" w:rsidRDefault="0024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B085" w14:textId="77777777" w:rsidR="00BB490E" w:rsidRDefault="00BB490E">
    <w:pPr>
      <w:pStyle w:val="Header"/>
    </w:pPr>
    <w:r>
      <w:rPr>
        <w:rStyle w:val="PageNumber"/>
      </w:rPr>
      <w:fldChar w:fldCharType="begin"/>
    </w:r>
    <w:r>
      <w:rPr>
        <w:rStyle w:val="PageNumber"/>
      </w:rPr>
      <w:instrText xml:space="preserve"> PAGE </w:instrText>
    </w:r>
    <w:r>
      <w:rPr>
        <w:rStyle w:val="PageNumber"/>
      </w:rPr>
      <w:fldChar w:fldCharType="separate"/>
    </w:r>
    <w:r w:rsidR="008A55FB">
      <w:rPr>
        <w:rStyle w:val="PageNumber"/>
        <w:noProof/>
      </w:rPr>
      <w:t>11</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D7E"/>
    <w:multiLevelType w:val="hybridMultilevel"/>
    <w:tmpl w:val="8A56892A"/>
    <w:lvl w:ilvl="0" w:tplc="F7E232A0">
      <w:start w:val="1"/>
      <w:numFmt w:val="decimal"/>
      <w:lvlText w:val="%1"/>
      <w:lvlJc w:val="left"/>
      <w:pPr>
        <w:ind w:left="4965" w:hanging="390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06115CE2"/>
    <w:multiLevelType w:val="hybridMultilevel"/>
    <w:tmpl w:val="236EB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67685"/>
    <w:multiLevelType w:val="singleLevel"/>
    <w:tmpl w:val="57FCB0B4"/>
    <w:lvl w:ilvl="0">
      <w:start w:val="2"/>
      <w:numFmt w:val="decimal"/>
      <w:lvlText w:val="%1."/>
      <w:lvlJc w:val="left"/>
      <w:pPr>
        <w:tabs>
          <w:tab w:val="num" w:pos="1080"/>
        </w:tabs>
        <w:ind w:left="1080" w:hanging="360"/>
      </w:pPr>
      <w:rPr>
        <w:rFonts w:hint="default"/>
      </w:rPr>
    </w:lvl>
  </w:abstractNum>
  <w:abstractNum w:abstractNumId="4" w15:restartNumberingAfterBreak="0">
    <w:nsid w:val="089B4443"/>
    <w:multiLevelType w:val="hybridMultilevel"/>
    <w:tmpl w:val="E09A28FC"/>
    <w:lvl w:ilvl="0" w:tplc="EE18CC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243FCD"/>
    <w:multiLevelType w:val="hybridMultilevel"/>
    <w:tmpl w:val="7EA8730E"/>
    <w:lvl w:ilvl="0" w:tplc="258CF58C">
      <w:start w:val="1"/>
      <w:numFmt w:val="decimal"/>
      <w:lvlText w:val="%1"/>
      <w:lvlJc w:val="left"/>
      <w:pPr>
        <w:ind w:left="4965" w:hanging="384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50F19ED"/>
    <w:multiLevelType w:val="hybridMultilevel"/>
    <w:tmpl w:val="634E467C"/>
    <w:lvl w:ilvl="0" w:tplc="B11636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364F0"/>
    <w:multiLevelType w:val="singleLevel"/>
    <w:tmpl w:val="3FD6666A"/>
    <w:lvl w:ilvl="0">
      <w:start w:val="1"/>
      <w:numFmt w:val="decimal"/>
      <w:lvlText w:val="%1."/>
      <w:legacy w:legacy="1" w:legacySpace="0" w:legacyIndent="1080"/>
      <w:lvlJc w:val="left"/>
      <w:pPr>
        <w:ind w:left="1800" w:hanging="1080"/>
      </w:pPr>
    </w:lvl>
  </w:abstractNum>
  <w:abstractNum w:abstractNumId="8" w15:restartNumberingAfterBreak="0">
    <w:nsid w:val="1FC57B76"/>
    <w:multiLevelType w:val="hybridMultilevel"/>
    <w:tmpl w:val="3A986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F16CDE"/>
    <w:multiLevelType w:val="singleLevel"/>
    <w:tmpl w:val="98160ECA"/>
    <w:lvl w:ilvl="0">
      <w:start w:val="1"/>
      <w:numFmt w:val="decimal"/>
      <w:lvlText w:val="%1."/>
      <w:lvlJc w:val="left"/>
      <w:pPr>
        <w:tabs>
          <w:tab w:val="num" w:pos="1080"/>
        </w:tabs>
        <w:ind w:left="1080" w:hanging="360"/>
      </w:pPr>
      <w:rPr>
        <w:rFonts w:hint="default"/>
      </w:rPr>
    </w:lvl>
  </w:abstractNum>
  <w:abstractNum w:abstractNumId="10" w15:restartNumberingAfterBreak="0">
    <w:nsid w:val="3D3F65B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42C1202B"/>
    <w:multiLevelType w:val="hybridMultilevel"/>
    <w:tmpl w:val="92BA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87CF1"/>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1C954B9"/>
    <w:multiLevelType w:val="hybridMultilevel"/>
    <w:tmpl w:val="D98EDE46"/>
    <w:lvl w:ilvl="0" w:tplc="9578B50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479F8"/>
    <w:multiLevelType w:val="hybridMultilevel"/>
    <w:tmpl w:val="A91C04C4"/>
    <w:lvl w:ilvl="0" w:tplc="E44010FA">
      <w:start w:val="1"/>
      <w:numFmt w:val="decimal"/>
      <w:lvlText w:val="%1"/>
      <w:lvlJc w:val="left"/>
      <w:pPr>
        <w:ind w:left="4965" w:hanging="390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15:restartNumberingAfterBreak="0">
    <w:nsid w:val="60CF34D0"/>
    <w:multiLevelType w:val="singleLevel"/>
    <w:tmpl w:val="BA14389C"/>
    <w:lvl w:ilvl="0">
      <w:start w:val="1"/>
      <w:numFmt w:val="decimal"/>
      <w:lvlText w:val="%1."/>
      <w:lvlJc w:val="left"/>
      <w:pPr>
        <w:tabs>
          <w:tab w:val="num" w:pos="1080"/>
        </w:tabs>
        <w:ind w:left="1080" w:hanging="360"/>
      </w:pPr>
      <w:rPr>
        <w:rFonts w:hint="default"/>
      </w:rPr>
    </w:lvl>
  </w:abstractNum>
  <w:abstractNum w:abstractNumId="16" w15:restartNumberingAfterBreak="0">
    <w:nsid w:val="65BE7A2A"/>
    <w:multiLevelType w:val="hybridMultilevel"/>
    <w:tmpl w:val="058E864C"/>
    <w:lvl w:ilvl="0" w:tplc="98160E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D233171"/>
    <w:multiLevelType w:val="hybridMultilevel"/>
    <w:tmpl w:val="783622EE"/>
    <w:lvl w:ilvl="0" w:tplc="DF92A102">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E50E8"/>
    <w:multiLevelType w:val="singleLevel"/>
    <w:tmpl w:val="98160ECA"/>
    <w:lvl w:ilvl="0">
      <w:start w:val="1"/>
      <w:numFmt w:val="decimal"/>
      <w:lvlText w:val="%1."/>
      <w:lvlJc w:val="left"/>
      <w:pPr>
        <w:tabs>
          <w:tab w:val="num" w:pos="1080"/>
        </w:tabs>
        <w:ind w:left="1080" w:hanging="360"/>
      </w:pPr>
      <w:rPr>
        <w:rFonts w:hint="default"/>
      </w:rPr>
    </w:lvl>
  </w:abstractNum>
  <w:abstractNum w:abstractNumId="19" w15:restartNumberingAfterBreak="0">
    <w:nsid w:val="7C1D3639"/>
    <w:multiLevelType w:val="hybridMultilevel"/>
    <w:tmpl w:val="C380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3"/>
  </w:num>
  <w:num w:numId="5">
    <w:abstractNumId w:val="12"/>
  </w:num>
  <w:num w:numId="6">
    <w:abstractNumId w:val="4"/>
  </w:num>
  <w:num w:numId="7">
    <w:abstractNumId w:val="1"/>
  </w:num>
  <w:num w:numId="8">
    <w:abstractNumId w:val="5"/>
  </w:num>
  <w:num w:numId="9">
    <w:abstractNumId w:val="14"/>
  </w:num>
  <w:num w:numId="10">
    <w:abstractNumId w:val="8"/>
  </w:num>
  <w:num w:numId="11">
    <w:abstractNumId w:val="2"/>
  </w:num>
  <w:num w:numId="12">
    <w:abstractNumId w:val="19"/>
  </w:num>
  <w:num w:numId="13">
    <w:abstractNumId w:val="6"/>
  </w:num>
  <w:num w:numId="14">
    <w:abstractNumId w:val="11"/>
  </w:num>
  <w:num w:numId="15">
    <w:abstractNumId w:val="18"/>
  </w:num>
  <w:num w:numId="16">
    <w:abstractNumId w:val="17"/>
  </w:num>
  <w:num w:numId="17">
    <w:abstractNumId w:val="16"/>
  </w:num>
  <w:num w:numId="18">
    <w:abstractNumId w:val="13"/>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503"/>
    <w:rsid w:val="000136F9"/>
    <w:rsid w:val="00022925"/>
    <w:rsid w:val="00046E1E"/>
    <w:rsid w:val="0007209F"/>
    <w:rsid w:val="00084D7B"/>
    <w:rsid w:val="00096385"/>
    <w:rsid w:val="000A6EBA"/>
    <w:rsid w:val="000C201D"/>
    <w:rsid w:val="000D3FF0"/>
    <w:rsid w:val="000D4C67"/>
    <w:rsid w:val="000E026E"/>
    <w:rsid w:val="000E0920"/>
    <w:rsid w:val="00122C62"/>
    <w:rsid w:val="00164AFE"/>
    <w:rsid w:val="00176A03"/>
    <w:rsid w:val="001F1746"/>
    <w:rsid w:val="00244D4D"/>
    <w:rsid w:val="002729D7"/>
    <w:rsid w:val="00274011"/>
    <w:rsid w:val="002B0947"/>
    <w:rsid w:val="003207E1"/>
    <w:rsid w:val="0032453E"/>
    <w:rsid w:val="0033385F"/>
    <w:rsid w:val="00345763"/>
    <w:rsid w:val="003840A3"/>
    <w:rsid w:val="0039675D"/>
    <w:rsid w:val="003F19A0"/>
    <w:rsid w:val="003F1E94"/>
    <w:rsid w:val="00467540"/>
    <w:rsid w:val="004A1EC3"/>
    <w:rsid w:val="004B0B78"/>
    <w:rsid w:val="004B2AD6"/>
    <w:rsid w:val="005331E5"/>
    <w:rsid w:val="005A7A28"/>
    <w:rsid w:val="005C65C6"/>
    <w:rsid w:val="005D2FE7"/>
    <w:rsid w:val="005D3BAF"/>
    <w:rsid w:val="005E32D3"/>
    <w:rsid w:val="005F4750"/>
    <w:rsid w:val="00622513"/>
    <w:rsid w:val="00643123"/>
    <w:rsid w:val="00644C68"/>
    <w:rsid w:val="006825EB"/>
    <w:rsid w:val="00697818"/>
    <w:rsid w:val="006C34A1"/>
    <w:rsid w:val="006D10DD"/>
    <w:rsid w:val="006F6797"/>
    <w:rsid w:val="007174C0"/>
    <w:rsid w:val="00740DA1"/>
    <w:rsid w:val="007556D2"/>
    <w:rsid w:val="00773BA5"/>
    <w:rsid w:val="00775A11"/>
    <w:rsid w:val="007A5718"/>
    <w:rsid w:val="007B1B96"/>
    <w:rsid w:val="007D7C47"/>
    <w:rsid w:val="008274A6"/>
    <w:rsid w:val="008572C5"/>
    <w:rsid w:val="008779DE"/>
    <w:rsid w:val="00880275"/>
    <w:rsid w:val="008A55FB"/>
    <w:rsid w:val="009814B6"/>
    <w:rsid w:val="00981BEF"/>
    <w:rsid w:val="009835D7"/>
    <w:rsid w:val="009C3DE2"/>
    <w:rsid w:val="00A1442D"/>
    <w:rsid w:val="00A406E8"/>
    <w:rsid w:val="00A5318A"/>
    <w:rsid w:val="00AD3BDE"/>
    <w:rsid w:val="00AD5C70"/>
    <w:rsid w:val="00AF2714"/>
    <w:rsid w:val="00B54688"/>
    <w:rsid w:val="00B676B6"/>
    <w:rsid w:val="00B71C23"/>
    <w:rsid w:val="00B762E8"/>
    <w:rsid w:val="00BA2AA9"/>
    <w:rsid w:val="00BB2B3D"/>
    <w:rsid w:val="00BB490E"/>
    <w:rsid w:val="00BC3013"/>
    <w:rsid w:val="00C045CF"/>
    <w:rsid w:val="00C2237E"/>
    <w:rsid w:val="00C26FA5"/>
    <w:rsid w:val="00C45503"/>
    <w:rsid w:val="00C64741"/>
    <w:rsid w:val="00C90906"/>
    <w:rsid w:val="00CA002D"/>
    <w:rsid w:val="00CE08A9"/>
    <w:rsid w:val="00CE7620"/>
    <w:rsid w:val="00D20D7E"/>
    <w:rsid w:val="00D56375"/>
    <w:rsid w:val="00D579AA"/>
    <w:rsid w:val="00D76466"/>
    <w:rsid w:val="00D77728"/>
    <w:rsid w:val="00D90308"/>
    <w:rsid w:val="00D92764"/>
    <w:rsid w:val="00D93021"/>
    <w:rsid w:val="00DA5B27"/>
    <w:rsid w:val="00E53B16"/>
    <w:rsid w:val="00E721AD"/>
    <w:rsid w:val="00EB0698"/>
    <w:rsid w:val="00EE0745"/>
    <w:rsid w:val="00EE2288"/>
    <w:rsid w:val="00F00BA1"/>
    <w:rsid w:val="00F13EC1"/>
    <w:rsid w:val="00F36ADF"/>
    <w:rsid w:val="00F676C4"/>
    <w:rsid w:val="00F70D0B"/>
    <w:rsid w:val="00F923A9"/>
    <w:rsid w:val="00F93D6B"/>
    <w:rsid w:val="00FA6D10"/>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rules v:ext="edit">
        <o:r id="V:Rule4" type="connector" idref="#_x0000_s1068"/>
        <o:r id="V:Rule5" type="connector" idref="#_x0000_s1070"/>
        <o:r id="V:Rule6" type="connector" idref="#_x0000_s1069"/>
      </o:rules>
    </o:shapelayout>
  </w:shapeDefaults>
  <w:decimalSymbol w:val="."/>
  <w:listSeparator w:val=","/>
  <w14:docId w14:val="7590AEFD"/>
  <w15:docId w15:val="{3ADB13C6-9646-4BA2-B4F5-144070EB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C3"/>
  </w:style>
  <w:style w:type="paragraph" w:styleId="Heading1">
    <w:name w:val="heading 1"/>
    <w:basedOn w:val="Normal"/>
    <w:next w:val="Normal"/>
    <w:qFormat/>
    <w:rsid w:val="004A1EC3"/>
    <w:pPr>
      <w:keepNext/>
      <w:ind w:left="1440" w:firstLine="720"/>
      <w:outlineLvl w:val="0"/>
    </w:pPr>
    <w:rPr>
      <w:sz w:val="24"/>
    </w:rPr>
  </w:style>
  <w:style w:type="paragraph" w:styleId="Heading2">
    <w:name w:val="heading 2"/>
    <w:basedOn w:val="Normal"/>
    <w:next w:val="Normal"/>
    <w:qFormat/>
    <w:rsid w:val="004A1EC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1EC3"/>
    <w:rPr>
      <w:sz w:val="24"/>
    </w:rPr>
  </w:style>
  <w:style w:type="paragraph" w:styleId="Header">
    <w:name w:val="header"/>
    <w:basedOn w:val="Normal"/>
    <w:rsid w:val="000C201D"/>
    <w:pPr>
      <w:tabs>
        <w:tab w:val="center" w:pos="4320"/>
        <w:tab w:val="right" w:pos="8640"/>
      </w:tabs>
    </w:pPr>
  </w:style>
  <w:style w:type="paragraph" w:styleId="Footer">
    <w:name w:val="footer"/>
    <w:basedOn w:val="Normal"/>
    <w:rsid w:val="000C201D"/>
    <w:pPr>
      <w:tabs>
        <w:tab w:val="center" w:pos="4320"/>
        <w:tab w:val="right" w:pos="8640"/>
      </w:tabs>
    </w:pPr>
  </w:style>
  <w:style w:type="character" w:styleId="PageNumber">
    <w:name w:val="page number"/>
    <w:basedOn w:val="DefaultParagraphFont"/>
    <w:rsid w:val="000C201D"/>
  </w:style>
  <w:style w:type="paragraph" w:styleId="BalloonText">
    <w:name w:val="Balloon Text"/>
    <w:basedOn w:val="Normal"/>
    <w:link w:val="BalloonTextChar"/>
    <w:uiPriority w:val="99"/>
    <w:semiHidden/>
    <w:unhideWhenUsed/>
    <w:rsid w:val="00880275"/>
    <w:rPr>
      <w:rFonts w:ascii="Tahoma" w:hAnsi="Tahoma" w:cs="Tahoma"/>
      <w:sz w:val="16"/>
      <w:szCs w:val="16"/>
    </w:rPr>
  </w:style>
  <w:style w:type="character" w:customStyle="1" w:styleId="BalloonTextChar">
    <w:name w:val="Balloon Text Char"/>
    <w:basedOn w:val="DefaultParagraphFont"/>
    <w:link w:val="BalloonText"/>
    <w:uiPriority w:val="99"/>
    <w:semiHidden/>
    <w:rsid w:val="00880275"/>
    <w:rPr>
      <w:rFonts w:ascii="Tahoma" w:hAnsi="Tahoma" w:cs="Tahoma"/>
      <w:sz w:val="16"/>
      <w:szCs w:val="16"/>
    </w:rPr>
  </w:style>
  <w:style w:type="paragraph" w:styleId="ListParagraph">
    <w:name w:val="List Paragraph"/>
    <w:basedOn w:val="Normal"/>
    <w:uiPriority w:val="34"/>
    <w:qFormat/>
    <w:rsid w:val="000136F9"/>
    <w:pPr>
      <w:ind w:left="720"/>
      <w:contextualSpacing/>
    </w:pPr>
  </w:style>
  <w:style w:type="character" w:styleId="PlaceholderText">
    <w:name w:val="Placeholder Text"/>
    <w:basedOn w:val="DefaultParagraphFont"/>
    <w:uiPriority w:val="99"/>
    <w:semiHidden/>
    <w:rsid w:val="008572C5"/>
    <w:rPr>
      <w:color w:val="808080"/>
    </w:rPr>
  </w:style>
  <w:style w:type="table" w:styleId="TableGrid">
    <w:name w:val="Table Grid"/>
    <w:basedOn w:val="TableNormal"/>
    <w:uiPriority w:val="59"/>
    <w:rsid w:val="00272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TotalTime>
  <Pages>8</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Intro Phys 1</vt:lpstr>
    </vt:vector>
  </TitlesOfParts>
  <Company>Micron Electronics, Inc.</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Phys 1</dc:title>
  <dc:creator>Dr. Natalie A. Semushkina</dc:creator>
  <cp:lastModifiedBy>Michael Cohen</cp:lastModifiedBy>
  <cp:revision>26</cp:revision>
  <cp:lastPrinted>2000-08-29T18:31:00Z</cp:lastPrinted>
  <dcterms:created xsi:type="dcterms:W3CDTF">2019-06-25T16:03:00Z</dcterms:created>
  <dcterms:modified xsi:type="dcterms:W3CDTF">2019-08-13T19:48:00Z</dcterms:modified>
</cp:coreProperties>
</file>